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1206" w14:textId="735D097B" w:rsidR="00D204A3" w:rsidRPr="00D204A3" w:rsidRDefault="005865A1" w:rsidP="004A406D">
      <w:pPr>
        <w:pStyle w:val="Heading1"/>
      </w:pPr>
      <w:r>
        <w:t>CURRICULUM</w:t>
      </w:r>
      <w:r w:rsidR="00D204A3" w:rsidRPr="00D204A3">
        <w:t xml:space="preserve"> VITA</w:t>
      </w:r>
    </w:p>
    <w:p w14:paraId="256E7F9A" w14:textId="56022F43" w:rsidR="003B26CF" w:rsidRPr="007E6322" w:rsidRDefault="007C5062" w:rsidP="004A406D">
      <w:pPr>
        <w:pStyle w:val="Heading1"/>
        <w:rPr>
          <w:sz w:val="36"/>
          <w:szCs w:val="36"/>
        </w:rPr>
      </w:pPr>
      <w:r w:rsidRPr="007E6322">
        <w:rPr>
          <w:sz w:val="36"/>
          <w:szCs w:val="36"/>
        </w:rPr>
        <w:t xml:space="preserve">Laurel </w:t>
      </w:r>
      <w:r w:rsidR="004F7193" w:rsidRPr="007E6322">
        <w:rPr>
          <w:sz w:val="36"/>
          <w:szCs w:val="36"/>
        </w:rPr>
        <w:t xml:space="preserve">D. </w:t>
      </w:r>
      <w:r w:rsidRPr="007E6322">
        <w:rPr>
          <w:sz w:val="36"/>
          <w:szCs w:val="36"/>
        </w:rPr>
        <w:t>Kinc</w:t>
      </w:r>
      <w:r w:rsidR="000660A4" w:rsidRPr="007E6322">
        <w:rPr>
          <w:sz w:val="36"/>
          <w:szCs w:val="36"/>
        </w:rPr>
        <w:t>l</w:t>
      </w:r>
    </w:p>
    <w:p w14:paraId="1B2201A7" w14:textId="77777777" w:rsidR="001077D1" w:rsidRPr="001077D1" w:rsidRDefault="001077D1" w:rsidP="00F3314B">
      <w:pPr>
        <w:widowControl w:val="0"/>
        <w:rPr>
          <w:rFonts w:ascii="Georgia" w:hAnsi="Georgia" w:cs="Arial"/>
          <w:sz w:val="22"/>
          <w:szCs w:val="22"/>
          <w:lang w:val="en-GB"/>
        </w:rPr>
      </w:pPr>
    </w:p>
    <w:p w14:paraId="02A61AD2" w14:textId="12CAAB2E" w:rsidR="000660A4" w:rsidRPr="004A406D" w:rsidRDefault="000660A4" w:rsidP="00F3314B">
      <w:pPr>
        <w:widowControl w:val="0"/>
        <w:rPr>
          <w:sz w:val="22"/>
          <w:szCs w:val="22"/>
        </w:rPr>
      </w:pPr>
      <w:r w:rsidRPr="004A406D">
        <w:rPr>
          <w:sz w:val="22"/>
          <w:szCs w:val="22"/>
        </w:rPr>
        <w:t xml:space="preserve">College of </w:t>
      </w:r>
      <w:r w:rsidR="00615E2C" w:rsidRPr="004A406D">
        <w:rPr>
          <w:sz w:val="22"/>
          <w:szCs w:val="22"/>
        </w:rPr>
        <w:t>Health</w:t>
      </w:r>
      <w:r w:rsidR="00615E2C" w:rsidRPr="004A406D">
        <w:rPr>
          <w:sz w:val="22"/>
          <w:szCs w:val="22"/>
        </w:rPr>
        <w:tab/>
      </w:r>
      <w:r w:rsidR="00615E2C" w:rsidRPr="004A406D">
        <w:rPr>
          <w:sz w:val="22"/>
          <w:szCs w:val="22"/>
        </w:rPr>
        <w:tab/>
      </w:r>
      <w:r w:rsidR="00615E2C" w:rsidRPr="004A406D">
        <w:rPr>
          <w:sz w:val="22"/>
          <w:szCs w:val="22"/>
        </w:rPr>
        <w:tab/>
      </w:r>
      <w:r w:rsidR="00615E2C" w:rsidRPr="004A406D">
        <w:rPr>
          <w:sz w:val="22"/>
          <w:szCs w:val="22"/>
        </w:rPr>
        <w:tab/>
      </w:r>
      <w:r w:rsidRPr="004A406D">
        <w:rPr>
          <w:sz w:val="22"/>
          <w:szCs w:val="22"/>
        </w:rPr>
        <w:tab/>
      </w:r>
      <w:r w:rsidRPr="004A406D">
        <w:rPr>
          <w:sz w:val="22"/>
          <w:szCs w:val="22"/>
        </w:rPr>
        <w:tab/>
      </w:r>
      <w:r w:rsidRPr="004A406D">
        <w:rPr>
          <w:bCs/>
          <w:sz w:val="22"/>
          <w:szCs w:val="22"/>
        </w:rPr>
        <w:t xml:space="preserve">Office: </w:t>
      </w:r>
      <w:r w:rsidR="00621CF5" w:rsidRPr="004A406D">
        <w:rPr>
          <w:bCs/>
          <w:sz w:val="22"/>
          <w:szCs w:val="22"/>
        </w:rPr>
        <w:t>123A Womens Building</w:t>
      </w:r>
      <w:r w:rsidRPr="004A406D">
        <w:rPr>
          <w:sz w:val="22"/>
          <w:szCs w:val="22"/>
          <w:lang w:val="en-GB"/>
        </w:rPr>
        <w:t xml:space="preserve"> </w:t>
      </w:r>
    </w:p>
    <w:p w14:paraId="395F91C7" w14:textId="77777777" w:rsidR="002B436E" w:rsidRPr="004A406D" w:rsidRDefault="002B436E" w:rsidP="00F3314B">
      <w:pPr>
        <w:widowControl w:val="0"/>
        <w:rPr>
          <w:sz w:val="22"/>
          <w:szCs w:val="22"/>
        </w:rPr>
      </w:pPr>
      <w:r w:rsidRPr="004A406D">
        <w:rPr>
          <w:sz w:val="22"/>
          <w:szCs w:val="22"/>
        </w:rPr>
        <w:t xml:space="preserve">Oregon State University </w:t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  <w:t xml:space="preserve">Email:  </w:t>
      </w:r>
      <w:r w:rsidR="000660A4" w:rsidRPr="004A406D">
        <w:rPr>
          <w:sz w:val="22"/>
          <w:szCs w:val="22"/>
          <w:lang w:val="en-GB"/>
        </w:rPr>
        <w:t>Laurel.K</w:t>
      </w:r>
      <w:r w:rsidR="00F3314B" w:rsidRPr="004A406D">
        <w:rPr>
          <w:sz w:val="22"/>
          <w:szCs w:val="22"/>
          <w:lang w:val="en-GB"/>
        </w:rPr>
        <w:t>incl@oregonstate.edu</w:t>
      </w:r>
    </w:p>
    <w:p w14:paraId="63B4BE52" w14:textId="165331E1" w:rsidR="00C118B0" w:rsidRPr="004A406D" w:rsidRDefault="002B436E" w:rsidP="001375D6">
      <w:pPr>
        <w:spacing w:after="120"/>
        <w:rPr>
          <w:sz w:val="22"/>
          <w:szCs w:val="22"/>
        </w:rPr>
      </w:pPr>
      <w:r w:rsidRPr="004A406D">
        <w:rPr>
          <w:sz w:val="22"/>
          <w:szCs w:val="22"/>
        </w:rPr>
        <w:t>Corvallis, OR 97331</w:t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</w:r>
      <w:r w:rsidR="000660A4" w:rsidRPr="004A406D">
        <w:rPr>
          <w:sz w:val="22"/>
          <w:szCs w:val="22"/>
        </w:rPr>
        <w:tab/>
        <w:t>Phone: 541-737-</w:t>
      </w:r>
      <w:r w:rsidR="00621CF5" w:rsidRPr="004A406D">
        <w:rPr>
          <w:sz w:val="22"/>
          <w:szCs w:val="22"/>
        </w:rPr>
        <w:t>9493</w:t>
      </w:r>
    </w:p>
    <w:p w14:paraId="1F0B83F3" w14:textId="77777777" w:rsidR="004A406D" w:rsidRDefault="004A406D" w:rsidP="004A406D">
      <w:pPr>
        <w:pStyle w:val="Heading2"/>
        <w:rPr>
          <w:lang w:val="en-GB"/>
        </w:rPr>
      </w:pPr>
      <w:bookmarkStart w:id="0" w:name="_A.__Education"/>
      <w:bookmarkEnd w:id="0"/>
    </w:p>
    <w:p w14:paraId="5498C848" w14:textId="311A4196" w:rsidR="007C5062" w:rsidRPr="004A406D" w:rsidRDefault="004A406D" w:rsidP="004A406D">
      <w:pPr>
        <w:pStyle w:val="Heading2"/>
        <w:rPr>
          <w:sz w:val="24"/>
          <w:szCs w:val="24"/>
          <w:u w:val="single"/>
          <w:lang w:val="en-GB"/>
        </w:rPr>
      </w:pPr>
      <w:r w:rsidRPr="004A406D">
        <w:rPr>
          <w:sz w:val="24"/>
          <w:szCs w:val="24"/>
          <w:lang w:val="en-GB"/>
        </w:rPr>
        <w:t>Education</w:t>
      </w:r>
    </w:p>
    <w:p w14:paraId="5E680532" w14:textId="77777777" w:rsidR="004A406D" w:rsidRDefault="004A406D" w:rsidP="000660A4">
      <w:pPr>
        <w:widowControl w:val="0"/>
        <w:rPr>
          <w:rFonts w:ascii="Georgia" w:hAnsi="Georgia" w:cs="Arial"/>
          <w:b/>
          <w:bCs/>
          <w:snapToGrid w:val="0"/>
          <w:sz w:val="22"/>
          <w:szCs w:val="22"/>
        </w:rPr>
      </w:pPr>
    </w:p>
    <w:p w14:paraId="0448591D" w14:textId="654D37F1" w:rsidR="00FC0789" w:rsidRPr="004A406D" w:rsidRDefault="003B26CF" w:rsidP="000660A4">
      <w:pPr>
        <w:widowControl w:val="0"/>
        <w:rPr>
          <w:b/>
          <w:bCs/>
          <w:snapToGrid w:val="0"/>
          <w:sz w:val="22"/>
          <w:szCs w:val="22"/>
        </w:rPr>
      </w:pPr>
      <w:r w:rsidRPr="004A406D">
        <w:rPr>
          <w:b/>
          <w:bCs/>
          <w:snapToGrid w:val="0"/>
          <w:sz w:val="22"/>
          <w:szCs w:val="22"/>
        </w:rPr>
        <w:t xml:space="preserve">University of Cincinnati, </w:t>
      </w:r>
      <w:r w:rsidR="008D4345" w:rsidRPr="004A406D">
        <w:rPr>
          <w:b/>
          <w:bCs/>
          <w:snapToGrid w:val="0"/>
          <w:sz w:val="22"/>
          <w:szCs w:val="22"/>
        </w:rPr>
        <w:t xml:space="preserve">Dept. </w:t>
      </w:r>
      <w:r w:rsidR="00FC0789" w:rsidRPr="004A406D">
        <w:rPr>
          <w:b/>
          <w:bCs/>
          <w:snapToGrid w:val="0"/>
          <w:sz w:val="22"/>
          <w:szCs w:val="22"/>
        </w:rPr>
        <w:t xml:space="preserve">of Environmental Health, </w:t>
      </w:r>
      <w:r w:rsidR="008D4345" w:rsidRPr="004A406D">
        <w:rPr>
          <w:b/>
          <w:bCs/>
          <w:snapToGrid w:val="0"/>
          <w:sz w:val="22"/>
          <w:szCs w:val="22"/>
        </w:rPr>
        <w:t>College of Medicine Cincinnati, OH</w:t>
      </w:r>
    </w:p>
    <w:p w14:paraId="668F50AD" w14:textId="77777777" w:rsidR="007C5062" w:rsidRPr="004A406D" w:rsidRDefault="00240BD9" w:rsidP="001F291C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2002</w:t>
      </w:r>
      <w:r w:rsidRPr="004A406D">
        <w:rPr>
          <w:snapToGrid w:val="0"/>
          <w:sz w:val="22"/>
          <w:szCs w:val="22"/>
        </w:rPr>
        <w:tab/>
        <w:t>Ph.D.</w:t>
      </w:r>
      <w:r w:rsidRPr="004A406D">
        <w:rPr>
          <w:snapToGrid w:val="0"/>
          <w:sz w:val="22"/>
          <w:szCs w:val="22"/>
        </w:rPr>
        <w:tab/>
      </w:r>
      <w:r w:rsidR="003B26CF" w:rsidRPr="004A406D">
        <w:rPr>
          <w:snapToGrid w:val="0"/>
          <w:sz w:val="22"/>
          <w:szCs w:val="22"/>
        </w:rPr>
        <w:t>Occupational Safety and Ergonomics</w:t>
      </w:r>
    </w:p>
    <w:p w14:paraId="2316DDF5" w14:textId="77777777" w:rsidR="003B26CF" w:rsidRPr="004A406D" w:rsidRDefault="00240BD9" w:rsidP="001F291C">
      <w:pPr>
        <w:pStyle w:val="DataField11pt"/>
        <w:widowControl w:val="0"/>
        <w:tabs>
          <w:tab w:val="left" w:pos="1260"/>
        </w:tabs>
        <w:spacing w:line="240" w:lineRule="auto"/>
        <w:rPr>
          <w:rFonts w:ascii="Times New Roman" w:hAnsi="Times New Roman" w:cs="Times New Roman"/>
          <w:noProof w:val="0"/>
          <w:snapToGrid w:val="0"/>
          <w:szCs w:val="22"/>
          <w:lang w:val="en-GB"/>
        </w:rPr>
      </w:pPr>
      <w:r w:rsidRPr="004A406D">
        <w:rPr>
          <w:rFonts w:ascii="Times New Roman" w:hAnsi="Times New Roman" w:cs="Times New Roman"/>
          <w:noProof w:val="0"/>
          <w:snapToGrid w:val="0"/>
          <w:szCs w:val="22"/>
          <w:lang w:val="en-GB"/>
        </w:rPr>
        <w:t>1998</w:t>
      </w:r>
      <w:r w:rsidRPr="004A406D">
        <w:rPr>
          <w:rFonts w:ascii="Times New Roman" w:hAnsi="Times New Roman" w:cs="Times New Roman"/>
          <w:noProof w:val="0"/>
          <w:snapToGrid w:val="0"/>
          <w:szCs w:val="22"/>
          <w:lang w:val="en-GB"/>
        </w:rPr>
        <w:tab/>
      </w:r>
      <w:r w:rsidR="003B26CF" w:rsidRPr="004A406D">
        <w:rPr>
          <w:rFonts w:ascii="Times New Roman" w:hAnsi="Times New Roman" w:cs="Times New Roman"/>
          <w:noProof w:val="0"/>
          <w:snapToGrid w:val="0"/>
          <w:szCs w:val="22"/>
          <w:lang w:val="en-GB"/>
        </w:rPr>
        <w:t xml:space="preserve">M.S. </w:t>
      </w:r>
      <w:r w:rsidRPr="004A406D">
        <w:rPr>
          <w:rFonts w:ascii="Times New Roman" w:hAnsi="Times New Roman" w:cs="Times New Roman"/>
          <w:noProof w:val="0"/>
          <w:snapToGrid w:val="0"/>
          <w:szCs w:val="22"/>
          <w:lang w:val="en-GB"/>
        </w:rPr>
        <w:tab/>
      </w:r>
      <w:r w:rsidR="007C5062" w:rsidRPr="004A406D">
        <w:rPr>
          <w:rFonts w:ascii="Times New Roman" w:hAnsi="Times New Roman" w:cs="Times New Roman"/>
          <w:noProof w:val="0"/>
          <w:snapToGrid w:val="0"/>
          <w:szCs w:val="22"/>
          <w:lang w:val="en-GB"/>
        </w:rPr>
        <w:t>Industrial Hygie</w:t>
      </w:r>
      <w:r w:rsidR="003B26CF" w:rsidRPr="004A406D">
        <w:rPr>
          <w:rFonts w:ascii="Times New Roman" w:hAnsi="Times New Roman" w:cs="Times New Roman"/>
          <w:noProof w:val="0"/>
          <w:snapToGrid w:val="0"/>
          <w:szCs w:val="22"/>
          <w:lang w:val="en-GB"/>
        </w:rPr>
        <w:t>ne</w:t>
      </w:r>
    </w:p>
    <w:p w14:paraId="3F4DC311" w14:textId="77777777" w:rsidR="007C774C" w:rsidRPr="004A406D" w:rsidRDefault="007C774C" w:rsidP="000660A4">
      <w:pPr>
        <w:pStyle w:val="DataField11pt"/>
        <w:widowControl w:val="0"/>
        <w:tabs>
          <w:tab w:val="left" w:pos="1440"/>
        </w:tabs>
        <w:spacing w:line="240" w:lineRule="auto"/>
        <w:rPr>
          <w:rFonts w:ascii="Times New Roman" w:hAnsi="Times New Roman" w:cs="Times New Roman"/>
          <w:snapToGrid w:val="0"/>
        </w:rPr>
      </w:pPr>
    </w:p>
    <w:p w14:paraId="3114CE15" w14:textId="77777777" w:rsidR="007E6322" w:rsidRPr="004A406D" w:rsidRDefault="003B26CF" w:rsidP="000660A4">
      <w:pPr>
        <w:pStyle w:val="DataField11pt"/>
        <w:widowControl w:val="0"/>
        <w:tabs>
          <w:tab w:val="left" w:pos="1440"/>
        </w:tabs>
        <w:spacing w:line="240" w:lineRule="auto"/>
        <w:rPr>
          <w:rFonts w:ascii="Times New Roman" w:hAnsi="Times New Roman" w:cs="Times New Roman"/>
          <w:b/>
          <w:bCs/>
          <w:snapToGrid w:val="0"/>
        </w:rPr>
      </w:pPr>
      <w:r w:rsidRPr="004A406D">
        <w:rPr>
          <w:rFonts w:ascii="Times New Roman" w:hAnsi="Times New Roman" w:cs="Times New Roman"/>
          <w:b/>
          <w:bCs/>
          <w:snapToGrid w:val="0"/>
        </w:rPr>
        <w:t xml:space="preserve">Texas A&amp;M University, </w:t>
      </w:r>
      <w:r w:rsidR="008D4345" w:rsidRPr="004A406D">
        <w:rPr>
          <w:rFonts w:ascii="Times New Roman" w:hAnsi="Times New Roman" w:cs="Times New Roman"/>
          <w:b/>
          <w:bCs/>
          <w:snapToGrid w:val="0"/>
        </w:rPr>
        <w:t xml:space="preserve">Dept. of Industrial Engineering, </w:t>
      </w:r>
      <w:r w:rsidR="00481F99" w:rsidRPr="004A406D">
        <w:rPr>
          <w:rFonts w:ascii="Times New Roman" w:hAnsi="Times New Roman" w:cs="Times New Roman"/>
          <w:b/>
          <w:bCs/>
          <w:snapToGrid w:val="0"/>
        </w:rPr>
        <w:t>College of</w:t>
      </w:r>
      <w:r w:rsidR="008D4345" w:rsidRPr="004A406D">
        <w:rPr>
          <w:rFonts w:ascii="Times New Roman" w:hAnsi="Times New Roman" w:cs="Times New Roman"/>
          <w:b/>
          <w:bCs/>
          <w:snapToGrid w:val="0"/>
        </w:rPr>
        <w:t xml:space="preserve"> Engineering</w:t>
      </w:r>
    </w:p>
    <w:p w14:paraId="25412C75" w14:textId="639DA020" w:rsidR="00FC0789" w:rsidRPr="004A406D" w:rsidRDefault="003B26CF" w:rsidP="000660A4">
      <w:pPr>
        <w:pStyle w:val="DataField11pt"/>
        <w:widowControl w:val="0"/>
        <w:tabs>
          <w:tab w:val="left" w:pos="1440"/>
        </w:tabs>
        <w:spacing w:line="240" w:lineRule="auto"/>
        <w:rPr>
          <w:rFonts w:ascii="Times New Roman" w:hAnsi="Times New Roman" w:cs="Times New Roman"/>
          <w:b/>
          <w:bCs/>
          <w:snapToGrid w:val="0"/>
        </w:rPr>
      </w:pPr>
      <w:r w:rsidRPr="004A406D">
        <w:rPr>
          <w:rFonts w:ascii="Times New Roman" w:hAnsi="Times New Roman" w:cs="Times New Roman"/>
          <w:b/>
          <w:bCs/>
          <w:snapToGrid w:val="0"/>
        </w:rPr>
        <w:t>College Station, TX</w:t>
      </w:r>
    </w:p>
    <w:p w14:paraId="505350B5" w14:textId="77777777" w:rsidR="00753E1F" w:rsidRPr="004A406D" w:rsidRDefault="00240BD9" w:rsidP="001F291C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1993</w:t>
      </w:r>
      <w:r w:rsidRPr="004A406D">
        <w:rPr>
          <w:snapToGrid w:val="0"/>
          <w:sz w:val="22"/>
          <w:szCs w:val="22"/>
        </w:rPr>
        <w:tab/>
        <w:t xml:space="preserve">B.S. </w:t>
      </w:r>
      <w:r w:rsidRPr="004A406D">
        <w:rPr>
          <w:snapToGrid w:val="0"/>
          <w:sz w:val="22"/>
          <w:szCs w:val="22"/>
        </w:rPr>
        <w:tab/>
        <w:t>Bioengineering</w:t>
      </w:r>
      <w:r w:rsidR="007C5062" w:rsidRPr="004A406D">
        <w:rPr>
          <w:snapToGrid w:val="0"/>
          <w:sz w:val="22"/>
          <w:szCs w:val="22"/>
        </w:rPr>
        <w:t xml:space="preserve">  </w:t>
      </w:r>
    </w:p>
    <w:p w14:paraId="2C68DDC3" w14:textId="77777777" w:rsidR="004A406D" w:rsidRDefault="004A406D" w:rsidP="004A406D">
      <w:pPr>
        <w:pStyle w:val="Heading2"/>
      </w:pPr>
    </w:p>
    <w:p w14:paraId="29894FDE" w14:textId="71449F56" w:rsidR="007C5062" w:rsidRPr="004A406D" w:rsidRDefault="004A406D" w:rsidP="004A406D">
      <w:pPr>
        <w:pStyle w:val="Heading2"/>
        <w:rPr>
          <w:sz w:val="24"/>
          <w:szCs w:val="24"/>
        </w:rPr>
      </w:pPr>
      <w:r w:rsidRPr="004A406D">
        <w:rPr>
          <w:sz w:val="24"/>
          <w:szCs w:val="24"/>
        </w:rPr>
        <w:t>Employment</w:t>
      </w:r>
    </w:p>
    <w:p w14:paraId="0A4048D7" w14:textId="77777777" w:rsidR="004A406D" w:rsidRPr="004A406D" w:rsidRDefault="004A406D" w:rsidP="004A406D"/>
    <w:p w14:paraId="06EDCECA" w14:textId="4718C220" w:rsidR="00A874B0" w:rsidRPr="004A406D" w:rsidRDefault="00A874B0" w:rsidP="00A874B0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7/22-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Associate Dean of Academic and Faculty Affairs</w:t>
      </w:r>
    </w:p>
    <w:p w14:paraId="6C22DB99" w14:textId="18984BBC" w:rsidR="00A874B0" w:rsidRPr="004A406D" w:rsidRDefault="00A874B0" w:rsidP="00A874B0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 xml:space="preserve">College of </w:t>
      </w:r>
      <w:r w:rsidR="0000055F" w:rsidRPr="004A406D">
        <w:rPr>
          <w:snapToGrid w:val="0"/>
          <w:sz w:val="22"/>
          <w:szCs w:val="22"/>
        </w:rPr>
        <w:t>Health</w:t>
      </w:r>
    </w:p>
    <w:p w14:paraId="104F609B" w14:textId="77777777" w:rsidR="00A874B0" w:rsidRPr="004A406D" w:rsidRDefault="00A874B0" w:rsidP="00A874B0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Oregon State University, Corvallis, OR</w:t>
      </w:r>
    </w:p>
    <w:p w14:paraId="18A9E3D5" w14:textId="31AE0942" w:rsidR="00FD7C6A" w:rsidRPr="004A406D" w:rsidRDefault="00FD7C6A" w:rsidP="00FD7C6A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9/23-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Professor, Environmental and Occupational Health</w:t>
      </w:r>
      <w:r w:rsidRPr="004A406D">
        <w:rPr>
          <w:snapToGrid w:val="0"/>
          <w:sz w:val="22"/>
          <w:szCs w:val="22"/>
        </w:rPr>
        <w:t xml:space="preserve"> </w:t>
      </w:r>
    </w:p>
    <w:p w14:paraId="48961481" w14:textId="1690F9CC" w:rsidR="00FD7C6A" w:rsidRPr="004A406D" w:rsidRDefault="00FD7C6A" w:rsidP="00FD7C6A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 xml:space="preserve">College of </w:t>
      </w:r>
      <w:r w:rsidR="0000055F" w:rsidRPr="004A406D">
        <w:rPr>
          <w:snapToGrid w:val="0"/>
          <w:sz w:val="22"/>
          <w:szCs w:val="22"/>
        </w:rPr>
        <w:t>Health</w:t>
      </w:r>
    </w:p>
    <w:p w14:paraId="409D868F" w14:textId="77777777" w:rsidR="00FD7C6A" w:rsidRPr="004A406D" w:rsidRDefault="00FD7C6A" w:rsidP="00FD7C6A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Oregon State University, Corvallis, OR</w:t>
      </w:r>
    </w:p>
    <w:p w14:paraId="13C9CE6B" w14:textId="65FACE45" w:rsidR="00974616" w:rsidRPr="004A406D" w:rsidRDefault="00974616" w:rsidP="00974616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9/17-</w:t>
      </w:r>
      <w:r w:rsidR="00FD7C6A" w:rsidRPr="004A406D">
        <w:rPr>
          <w:snapToGrid w:val="0"/>
          <w:sz w:val="22"/>
          <w:szCs w:val="22"/>
        </w:rPr>
        <w:t>9/23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Associate Professor, Environmental and Occupational Health</w:t>
      </w:r>
      <w:r w:rsidRPr="004A406D">
        <w:rPr>
          <w:snapToGrid w:val="0"/>
          <w:sz w:val="22"/>
          <w:szCs w:val="22"/>
        </w:rPr>
        <w:t xml:space="preserve"> </w:t>
      </w:r>
    </w:p>
    <w:p w14:paraId="40009F62" w14:textId="77777777" w:rsidR="00974616" w:rsidRPr="004A406D" w:rsidRDefault="00974616" w:rsidP="00974616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College of Public Health and Human Sciences</w:t>
      </w:r>
    </w:p>
    <w:p w14:paraId="72EF5B80" w14:textId="77777777" w:rsidR="00974616" w:rsidRPr="004A406D" w:rsidRDefault="00974616" w:rsidP="00974616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Oregon State University, Corvallis, OR</w:t>
      </w:r>
    </w:p>
    <w:p w14:paraId="639622BA" w14:textId="77777777" w:rsidR="00974616" w:rsidRPr="004A406D" w:rsidRDefault="00974616" w:rsidP="00974616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9/11-9/17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Assistant Professor, Environmental and Occupational Health</w:t>
      </w:r>
      <w:r w:rsidRPr="004A406D">
        <w:rPr>
          <w:snapToGrid w:val="0"/>
          <w:sz w:val="22"/>
          <w:szCs w:val="22"/>
        </w:rPr>
        <w:t xml:space="preserve"> </w:t>
      </w:r>
    </w:p>
    <w:p w14:paraId="11BF22B3" w14:textId="77777777" w:rsidR="00974616" w:rsidRPr="004A406D" w:rsidRDefault="00974616" w:rsidP="00974616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College of Public Health and Human Sciences</w:t>
      </w:r>
    </w:p>
    <w:p w14:paraId="6CA2DA6E" w14:textId="77777777" w:rsidR="00974616" w:rsidRPr="004A406D" w:rsidRDefault="00974616" w:rsidP="00974616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Oregon State University, Corvallis, OR</w:t>
      </w:r>
    </w:p>
    <w:p w14:paraId="3EA2B103" w14:textId="77777777" w:rsidR="001F291C" w:rsidRPr="004A406D" w:rsidRDefault="00240BD9" w:rsidP="00240BD9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8/09-</w:t>
      </w:r>
      <w:r w:rsidR="00DE6D41" w:rsidRPr="004A406D">
        <w:rPr>
          <w:snapToGrid w:val="0"/>
          <w:sz w:val="22"/>
          <w:szCs w:val="22"/>
        </w:rPr>
        <w:t>9</w:t>
      </w:r>
      <w:r w:rsidRPr="004A406D">
        <w:rPr>
          <w:snapToGrid w:val="0"/>
          <w:sz w:val="22"/>
          <w:szCs w:val="22"/>
        </w:rPr>
        <w:t>/11</w:t>
      </w:r>
      <w:r w:rsidRPr="004A406D">
        <w:rPr>
          <w:snapToGrid w:val="0"/>
          <w:sz w:val="22"/>
          <w:szCs w:val="22"/>
        </w:rPr>
        <w:tab/>
      </w:r>
      <w:r w:rsidR="00FC0789" w:rsidRPr="004A406D">
        <w:rPr>
          <w:b/>
          <w:bCs/>
          <w:snapToGrid w:val="0"/>
          <w:sz w:val="22"/>
          <w:szCs w:val="22"/>
        </w:rPr>
        <w:t>Research</w:t>
      </w:r>
      <w:r w:rsidR="009B3C8D" w:rsidRPr="004A406D">
        <w:rPr>
          <w:b/>
          <w:bCs/>
          <w:snapToGrid w:val="0"/>
          <w:sz w:val="22"/>
          <w:szCs w:val="22"/>
        </w:rPr>
        <w:t xml:space="preserve"> Fellow</w:t>
      </w:r>
    </w:p>
    <w:p w14:paraId="026D8E18" w14:textId="77777777" w:rsidR="003C4E96" w:rsidRPr="004A406D" w:rsidRDefault="001F291C" w:rsidP="00EB6B1E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</w:r>
      <w:r w:rsidR="0041736A" w:rsidRPr="004A406D">
        <w:rPr>
          <w:snapToGrid w:val="0"/>
          <w:sz w:val="22"/>
          <w:szCs w:val="22"/>
        </w:rPr>
        <w:t>Center</w:t>
      </w:r>
      <w:r w:rsidR="004358BF" w:rsidRPr="004A406D">
        <w:rPr>
          <w:snapToGrid w:val="0"/>
          <w:sz w:val="22"/>
          <w:szCs w:val="22"/>
        </w:rPr>
        <w:t xml:space="preserve"> for Research in Environmental Epidemiology</w:t>
      </w:r>
      <w:r w:rsidR="00EB6B1E" w:rsidRPr="004A406D">
        <w:rPr>
          <w:snapToGrid w:val="0"/>
          <w:sz w:val="22"/>
          <w:szCs w:val="22"/>
        </w:rPr>
        <w:t xml:space="preserve"> (CREAL)</w:t>
      </w:r>
      <w:r w:rsidR="00231F0A" w:rsidRPr="004A406D">
        <w:rPr>
          <w:snapToGrid w:val="0"/>
          <w:sz w:val="22"/>
          <w:szCs w:val="22"/>
        </w:rPr>
        <w:t xml:space="preserve">, </w:t>
      </w:r>
      <w:r w:rsidR="00FC0789" w:rsidRPr="004A406D">
        <w:rPr>
          <w:snapToGrid w:val="0"/>
          <w:sz w:val="22"/>
          <w:szCs w:val="22"/>
        </w:rPr>
        <w:t>Barcelona, Spain</w:t>
      </w:r>
      <w:r w:rsidR="00BD14AA" w:rsidRPr="004A406D">
        <w:rPr>
          <w:snapToGrid w:val="0"/>
          <w:sz w:val="22"/>
          <w:szCs w:val="22"/>
        </w:rPr>
        <w:t xml:space="preserve"> </w:t>
      </w:r>
    </w:p>
    <w:p w14:paraId="3FF0E591" w14:textId="77777777" w:rsidR="001F291C" w:rsidRPr="004A406D" w:rsidRDefault="00DE6D41" w:rsidP="00765BF9">
      <w:pPr>
        <w:pStyle w:val="Heading3"/>
        <w:tabs>
          <w:tab w:val="left" w:pos="1260"/>
        </w:tabs>
        <w:rPr>
          <w:i w:val="0"/>
        </w:rPr>
      </w:pPr>
      <w:r w:rsidRPr="004A406D">
        <w:rPr>
          <w:i w:val="0"/>
        </w:rPr>
        <w:t>6</w:t>
      </w:r>
      <w:r w:rsidR="00765BF9" w:rsidRPr="004A406D">
        <w:rPr>
          <w:i w:val="0"/>
        </w:rPr>
        <w:t>/03-6/09</w:t>
      </w:r>
      <w:r w:rsidR="00765BF9" w:rsidRPr="004A406D">
        <w:rPr>
          <w:i w:val="0"/>
        </w:rPr>
        <w:tab/>
      </w:r>
      <w:r w:rsidR="00473B0E" w:rsidRPr="004A406D">
        <w:rPr>
          <w:b/>
          <w:bCs/>
          <w:i w:val="0"/>
        </w:rPr>
        <w:t>Res</w:t>
      </w:r>
      <w:r w:rsidR="001F291C" w:rsidRPr="004A406D">
        <w:rPr>
          <w:b/>
          <w:bCs/>
          <w:i w:val="0"/>
        </w:rPr>
        <w:t>earch Associate</w:t>
      </w:r>
    </w:p>
    <w:p w14:paraId="17A3C405" w14:textId="77777777" w:rsidR="00765BF9" w:rsidRPr="004A406D" w:rsidRDefault="001F291C" w:rsidP="00765BF9">
      <w:pPr>
        <w:pStyle w:val="Heading3"/>
        <w:tabs>
          <w:tab w:val="left" w:pos="1260"/>
        </w:tabs>
        <w:rPr>
          <w:i w:val="0"/>
        </w:rPr>
      </w:pPr>
      <w:r w:rsidRPr="004A406D">
        <w:rPr>
          <w:i w:val="0"/>
        </w:rPr>
        <w:tab/>
      </w:r>
      <w:r w:rsidR="009B3C8D" w:rsidRPr="004A406D">
        <w:rPr>
          <w:i w:val="0"/>
        </w:rPr>
        <w:t>Labor</w:t>
      </w:r>
      <w:r w:rsidR="00765BF9" w:rsidRPr="004A406D">
        <w:rPr>
          <w:i w:val="0"/>
        </w:rPr>
        <w:t xml:space="preserve"> Education and Research Center</w:t>
      </w:r>
    </w:p>
    <w:p w14:paraId="00A3C438" w14:textId="77777777" w:rsidR="001A7F3D" w:rsidRPr="004A406D" w:rsidRDefault="00765BF9" w:rsidP="00EB6B1E">
      <w:pPr>
        <w:pStyle w:val="Heading3"/>
        <w:tabs>
          <w:tab w:val="left" w:pos="1260"/>
        </w:tabs>
        <w:spacing w:after="120"/>
        <w:rPr>
          <w:i w:val="0"/>
        </w:rPr>
      </w:pPr>
      <w:r w:rsidRPr="004A406D">
        <w:rPr>
          <w:i w:val="0"/>
        </w:rPr>
        <w:tab/>
        <w:t xml:space="preserve">University of Oregon, </w:t>
      </w:r>
      <w:r w:rsidR="009B3C8D" w:rsidRPr="004A406D">
        <w:rPr>
          <w:i w:val="0"/>
        </w:rPr>
        <w:t>Eugene, OR</w:t>
      </w:r>
    </w:p>
    <w:p w14:paraId="25AB4800" w14:textId="77777777" w:rsidR="001F291C" w:rsidRPr="004A406D" w:rsidRDefault="001F291C" w:rsidP="001F291C">
      <w:pPr>
        <w:widowControl w:val="0"/>
        <w:tabs>
          <w:tab w:val="left" w:pos="1260"/>
        </w:tabs>
        <w:rPr>
          <w:b/>
          <w:bCs/>
          <w:iCs/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>6/98-5/03</w:t>
      </w:r>
      <w:r w:rsidRPr="004A406D">
        <w:rPr>
          <w:iCs/>
          <w:snapToGrid w:val="0"/>
          <w:sz w:val="22"/>
          <w:szCs w:val="22"/>
        </w:rPr>
        <w:tab/>
      </w:r>
      <w:r w:rsidR="00933E0B" w:rsidRPr="004A406D">
        <w:rPr>
          <w:b/>
          <w:bCs/>
          <w:iCs/>
          <w:snapToGrid w:val="0"/>
          <w:sz w:val="22"/>
          <w:szCs w:val="22"/>
        </w:rPr>
        <w:t xml:space="preserve">Research Associate, </w:t>
      </w:r>
      <w:r w:rsidR="00473B0E" w:rsidRPr="004A406D">
        <w:rPr>
          <w:b/>
          <w:bCs/>
          <w:iCs/>
          <w:snapToGrid w:val="0"/>
          <w:sz w:val="22"/>
          <w:szCs w:val="22"/>
        </w:rPr>
        <w:t>Biomechanics &amp; Er</w:t>
      </w:r>
      <w:r w:rsidRPr="004A406D">
        <w:rPr>
          <w:b/>
          <w:bCs/>
          <w:iCs/>
          <w:snapToGrid w:val="0"/>
          <w:sz w:val="22"/>
          <w:szCs w:val="22"/>
        </w:rPr>
        <w:t>gonomics Research Laboratories</w:t>
      </w:r>
    </w:p>
    <w:p w14:paraId="36F5EF8F" w14:textId="77777777" w:rsidR="00BA3EF9" w:rsidRPr="004A406D" w:rsidRDefault="001F291C" w:rsidP="001F291C">
      <w:pPr>
        <w:widowControl w:val="0"/>
        <w:tabs>
          <w:tab w:val="left" w:pos="1260"/>
        </w:tabs>
        <w:rPr>
          <w:iCs/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ab/>
      </w:r>
      <w:r w:rsidR="00BA3EF9" w:rsidRPr="004A406D">
        <w:rPr>
          <w:iCs/>
          <w:snapToGrid w:val="0"/>
          <w:sz w:val="22"/>
          <w:szCs w:val="22"/>
        </w:rPr>
        <w:t>Department of Environmental Health</w:t>
      </w:r>
    </w:p>
    <w:p w14:paraId="13F411D6" w14:textId="77777777" w:rsidR="002B436E" w:rsidRPr="004A406D" w:rsidRDefault="00BA3EF9" w:rsidP="00EB6B1E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ab/>
      </w:r>
      <w:r w:rsidR="00473B0E" w:rsidRPr="004A406D">
        <w:rPr>
          <w:snapToGrid w:val="0"/>
          <w:sz w:val="22"/>
          <w:szCs w:val="22"/>
        </w:rPr>
        <w:t>University of Cincinnati</w:t>
      </w:r>
      <w:r w:rsidR="001F291C" w:rsidRPr="004A406D">
        <w:rPr>
          <w:snapToGrid w:val="0"/>
          <w:sz w:val="22"/>
          <w:szCs w:val="22"/>
        </w:rPr>
        <w:t>,</w:t>
      </w:r>
      <w:r w:rsidR="00473B0E" w:rsidRPr="004A406D">
        <w:rPr>
          <w:snapToGrid w:val="0"/>
          <w:sz w:val="22"/>
          <w:szCs w:val="22"/>
        </w:rPr>
        <w:t xml:space="preserve"> </w:t>
      </w:r>
      <w:r w:rsidR="001F291C" w:rsidRPr="004A406D">
        <w:rPr>
          <w:snapToGrid w:val="0"/>
          <w:sz w:val="22"/>
          <w:szCs w:val="22"/>
        </w:rPr>
        <w:t>Cincinnati, OH</w:t>
      </w:r>
    </w:p>
    <w:p w14:paraId="13D29A97" w14:textId="77777777" w:rsidR="007E6322" w:rsidRPr="004A406D" w:rsidRDefault="007749F9" w:rsidP="001F291C">
      <w:pPr>
        <w:widowControl w:val="0"/>
        <w:tabs>
          <w:tab w:val="left" w:pos="1260"/>
        </w:tabs>
        <w:ind w:left="1260" w:hanging="1260"/>
        <w:rPr>
          <w:b/>
          <w:bCs/>
          <w:iCs/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5/91-8/91</w:t>
      </w:r>
      <w:r w:rsidR="006100E4" w:rsidRPr="004A406D">
        <w:rPr>
          <w:snapToGrid w:val="0"/>
          <w:sz w:val="22"/>
          <w:szCs w:val="22"/>
        </w:rPr>
        <w:t xml:space="preserve"> </w:t>
      </w:r>
      <w:r w:rsidRPr="004A406D">
        <w:rPr>
          <w:snapToGrid w:val="0"/>
          <w:sz w:val="22"/>
          <w:szCs w:val="22"/>
        </w:rPr>
        <w:t>&amp;</w:t>
      </w:r>
      <w:r w:rsidR="001F291C" w:rsidRPr="004A406D">
        <w:rPr>
          <w:snapToGrid w:val="0"/>
          <w:sz w:val="22"/>
          <w:szCs w:val="22"/>
        </w:rPr>
        <w:tab/>
      </w:r>
      <w:r w:rsidR="00933E0B" w:rsidRPr="004A406D">
        <w:rPr>
          <w:b/>
          <w:bCs/>
          <w:iCs/>
          <w:snapToGrid w:val="0"/>
          <w:sz w:val="22"/>
          <w:szCs w:val="22"/>
        </w:rPr>
        <w:t>Co-operative Education Student</w:t>
      </w:r>
    </w:p>
    <w:p w14:paraId="155D0879" w14:textId="11815432" w:rsidR="007749F9" w:rsidRPr="004A406D" w:rsidRDefault="007E6322" w:rsidP="007E6322">
      <w:pPr>
        <w:widowControl w:val="0"/>
        <w:tabs>
          <w:tab w:val="left" w:pos="1260"/>
        </w:tabs>
        <w:rPr>
          <w:iCs/>
          <w:snapToGrid w:val="0"/>
          <w:sz w:val="22"/>
          <w:szCs w:val="22"/>
        </w:rPr>
      </w:pPr>
      <w:r w:rsidRPr="004A406D">
        <w:rPr>
          <w:b/>
          <w:bCs/>
          <w:iCs/>
          <w:snapToGrid w:val="0"/>
          <w:sz w:val="22"/>
          <w:szCs w:val="22"/>
        </w:rPr>
        <w:tab/>
      </w:r>
      <w:r w:rsidR="00022CAA" w:rsidRPr="004A406D">
        <w:rPr>
          <w:iCs/>
          <w:snapToGrid w:val="0"/>
          <w:sz w:val="22"/>
          <w:szCs w:val="22"/>
        </w:rPr>
        <w:t>Biomedical Engineer</w:t>
      </w:r>
      <w:r w:rsidR="001F291C" w:rsidRPr="004A406D">
        <w:rPr>
          <w:iCs/>
          <w:snapToGrid w:val="0"/>
          <w:sz w:val="22"/>
          <w:szCs w:val="22"/>
        </w:rPr>
        <w:t xml:space="preserve">ing </w:t>
      </w:r>
      <w:r w:rsidRPr="004A406D">
        <w:rPr>
          <w:iCs/>
          <w:snapToGrid w:val="0"/>
          <w:sz w:val="22"/>
          <w:szCs w:val="22"/>
        </w:rPr>
        <w:t>&amp;</w:t>
      </w:r>
      <w:r w:rsidR="001F291C" w:rsidRPr="004A406D">
        <w:rPr>
          <w:iCs/>
          <w:snapToGrid w:val="0"/>
          <w:sz w:val="22"/>
          <w:szCs w:val="22"/>
        </w:rPr>
        <w:t xml:space="preserve"> Instrumentation Program</w:t>
      </w:r>
    </w:p>
    <w:p w14:paraId="2D1AD99B" w14:textId="77777777" w:rsidR="001F291C" w:rsidRPr="004A406D" w:rsidRDefault="007749F9" w:rsidP="001F291C">
      <w:pPr>
        <w:widowControl w:val="0"/>
        <w:tabs>
          <w:tab w:val="left" w:pos="1260"/>
        </w:tabs>
        <w:ind w:left="1260" w:hanging="1260"/>
        <w:rPr>
          <w:iCs/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>1/92-8/92</w:t>
      </w:r>
      <w:r w:rsidRPr="004A406D">
        <w:rPr>
          <w:iCs/>
          <w:snapToGrid w:val="0"/>
          <w:sz w:val="22"/>
          <w:szCs w:val="22"/>
        </w:rPr>
        <w:tab/>
      </w:r>
      <w:r w:rsidR="00022CAA" w:rsidRPr="004A406D">
        <w:rPr>
          <w:iCs/>
          <w:snapToGrid w:val="0"/>
          <w:sz w:val="22"/>
          <w:szCs w:val="22"/>
        </w:rPr>
        <w:t>National</w:t>
      </w:r>
      <w:r w:rsidR="001F291C" w:rsidRPr="004A406D">
        <w:rPr>
          <w:iCs/>
          <w:snapToGrid w:val="0"/>
          <w:sz w:val="22"/>
          <w:szCs w:val="22"/>
        </w:rPr>
        <w:t xml:space="preserve"> Center for Research Resources</w:t>
      </w:r>
    </w:p>
    <w:p w14:paraId="7A1AEC5E" w14:textId="77777777" w:rsidR="007C5062" w:rsidRPr="004A406D" w:rsidRDefault="001F291C" w:rsidP="001F291C">
      <w:pPr>
        <w:widowControl w:val="0"/>
        <w:tabs>
          <w:tab w:val="left" w:pos="1260"/>
        </w:tabs>
        <w:ind w:left="1260" w:hanging="1260"/>
        <w:rPr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ab/>
      </w:r>
      <w:r w:rsidR="00022CAA" w:rsidRPr="004A406D">
        <w:rPr>
          <w:snapToGrid w:val="0"/>
          <w:sz w:val="22"/>
          <w:szCs w:val="22"/>
        </w:rPr>
        <w:t>National Institut</w:t>
      </w:r>
      <w:r w:rsidRPr="004A406D">
        <w:rPr>
          <w:snapToGrid w:val="0"/>
          <w:sz w:val="22"/>
          <w:szCs w:val="22"/>
        </w:rPr>
        <w:t>es of Health, Bethesda, MD</w:t>
      </w:r>
    </w:p>
    <w:p w14:paraId="75EAC2EA" w14:textId="77777777" w:rsidR="00D646D2" w:rsidRPr="004A406D" w:rsidRDefault="00D646D2" w:rsidP="001F291C">
      <w:pPr>
        <w:widowControl w:val="0"/>
        <w:tabs>
          <w:tab w:val="left" w:pos="1260"/>
        </w:tabs>
        <w:ind w:left="1260" w:hanging="1260"/>
        <w:rPr>
          <w:snapToGrid w:val="0"/>
          <w:sz w:val="22"/>
          <w:szCs w:val="22"/>
        </w:rPr>
      </w:pPr>
    </w:p>
    <w:p w14:paraId="4A447315" w14:textId="77777777" w:rsidR="00977542" w:rsidRPr="004A406D" w:rsidRDefault="00977542" w:rsidP="004A406D">
      <w:pPr>
        <w:pStyle w:val="Heading2"/>
        <w:rPr>
          <w:sz w:val="24"/>
          <w:szCs w:val="24"/>
        </w:rPr>
      </w:pPr>
      <w:r w:rsidRPr="004A406D">
        <w:rPr>
          <w:sz w:val="24"/>
          <w:szCs w:val="24"/>
        </w:rPr>
        <w:t>Other Relevant Positions</w:t>
      </w:r>
    </w:p>
    <w:p w14:paraId="3EFFD202" w14:textId="77777777" w:rsidR="00974616" w:rsidRPr="004A406D" w:rsidRDefault="00974616" w:rsidP="00974616">
      <w:pPr>
        <w:widowControl w:val="0"/>
        <w:tabs>
          <w:tab w:val="left" w:pos="1260"/>
        </w:tabs>
        <w:rPr>
          <w:b/>
          <w:bCs/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12/17-</w:t>
      </w:r>
      <w:r w:rsidR="00DB3354" w:rsidRPr="004A406D">
        <w:rPr>
          <w:snapToGrid w:val="0"/>
          <w:sz w:val="22"/>
          <w:szCs w:val="22"/>
        </w:rPr>
        <w:t>12/18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Courtesy Associate Professor</w:t>
      </w:r>
    </w:p>
    <w:p w14:paraId="77286759" w14:textId="77777777" w:rsidR="00974616" w:rsidRPr="004A406D" w:rsidRDefault="00974616" w:rsidP="00974616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Labor Education and Research Center</w:t>
      </w:r>
    </w:p>
    <w:p w14:paraId="6411AC41" w14:textId="77777777" w:rsidR="00974616" w:rsidRPr="004A406D" w:rsidRDefault="00974616" w:rsidP="00A7684D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U</w:t>
      </w:r>
      <w:r w:rsidR="00A7684D" w:rsidRPr="004A406D">
        <w:rPr>
          <w:snapToGrid w:val="0"/>
          <w:sz w:val="22"/>
          <w:szCs w:val="22"/>
        </w:rPr>
        <w:t>niversity of Oregon, Eugene, OR</w:t>
      </w:r>
    </w:p>
    <w:p w14:paraId="150A1B3F" w14:textId="77777777" w:rsidR="005F10DD" w:rsidRPr="004A406D" w:rsidRDefault="005F10DD" w:rsidP="005F10DD">
      <w:pPr>
        <w:widowControl w:val="0"/>
        <w:tabs>
          <w:tab w:val="left" w:pos="1260"/>
        </w:tabs>
        <w:rPr>
          <w:b/>
          <w:bCs/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lastRenderedPageBreak/>
        <w:t>8/12–4/16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Director, Community Outreach and Engagement Core</w:t>
      </w:r>
    </w:p>
    <w:p w14:paraId="3FC40D5D" w14:textId="77777777" w:rsidR="005F10DD" w:rsidRPr="004A406D" w:rsidRDefault="005F10DD" w:rsidP="005F10DD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Environmental Health Sciences Center</w:t>
      </w:r>
      <w:r w:rsidR="00ED31FB" w:rsidRPr="004A406D">
        <w:rPr>
          <w:snapToGrid w:val="0"/>
          <w:sz w:val="22"/>
          <w:szCs w:val="22"/>
        </w:rPr>
        <w:t xml:space="preserve"> (EHSC)</w:t>
      </w:r>
    </w:p>
    <w:p w14:paraId="5F417B94" w14:textId="77777777" w:rsidR="00974616" w:rsidRPr="004A406D" w:rsidRDefault="005F10DD" w:rsidP="00A7684D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Oregon State University, Corvallis, OR</w:t>
      </w:r>
    </w:p>
    <w:p w14:paraId="6E2ED1F3" w14:textId="77777777" w:rsidR="00977542" w:rsidRPr="004A406D" w:rsidRDefault="005F10DD" w:rsidP="00977542">
      <w:pPr>
        <w:widowControl w:val="0"/>
        <w:tabs>
          <w:tab w:val="left" w:pos="1260"/>
        </w:tabs>
        <w:ind w:left="1260" w:hanging="126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11/12–11/15</w:t>
      </w:r>
      <w:r w:rsidR="00977542" w:rsidRPr="004A406D">
        <w:rPr>
          <w:snapToGrid w:val="0"/>
          <w:sz w:val="22"/>
          <w:szCs w:val="22"/>
        </w:rPr>
        <w:tab/>
      </w:r>
      <w:r w:rsidR="00977542" w:rsidRPr="004A406D">
        <w:rPr>
          <w:b/>
          <w:bCs/>
          <w:snapToGrid w:val="0"/>
          <w:sz w:val="22"/>
          <w:szCs w:val="22"/>
        </w:rPr>
        <w:t>Adjunct Research Professor</w:t>
      </w:r>
    </w:p>
    <w:p w14:paraId="545C55BD" w14:textId="4EBE012A" w:rsidR="00A7684D" w:rsidRPr="004A406D" w:rsidRDefault="00977542" w:rsidP="004616CD">
      <w:pPr>
        <w:widowControl w:val="0"/>
        <w:tabs>
          <w:tab w:val="left" w:pos="1260"/>
        </w:tabs>
        <w:spacing w:after="120"/>
        <w:ind w:left="1267" w:hanging="1267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Center for Research in Environmental Epidemiology (CREAL), Barcelona, Spain</w:t>
      </w:r>
    </w:p>
    <w:p w14:paraId="75521E81" w14:textId="77777777" w:rsidR="00E43522" w:rsidRPr="004A406D" w:rsidRDefault="00E43522" w:rsidP="00E43522">
      <w:pPr>
        <w:widowControl w:val="0"/>
        <w:tabs>
          <w:tab w:val="left" w:pos="1260"/>
        </w:tabs>
        <w:ind w:left="1260" w:hanging="126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6/07-6/09</w:t>
      </w:r>
      <w:r w:rsidRPr="004A406D">
        <w:rPr>
          <w:snapToGrid w:val="0"/>
          <w:sz w:val="22"/>
          <w:szCs w:val="22"/>
        </w:rPr>
        <w:tab/>
      </w:r>
      <w:r w:rsidRPr="004A406D">
        <w:rPr>
          <w:b/>
          <w:bCs/>
          <w:snapToGrid w:val="0"/>
          <w:sz w:val="22"/>
          <w:szCs w:val="22"/>
        </w:rPr>
        <w:t>Courtesy Faculty Appointment</w:t>
      </w:r>
    </w:p>
    <w:p w14:paraId="6A693BD0" w14:textId="77777777" w:rsidR="00E43522" w:rsidRPr="004A406D" w:rsidRDefault="00E43522" w:rsidP="00E43522">
      <w:pPr>
        <w:widowControl w:val="0"/>
        <w:tabs>
          <w:tab w:val="left" w:pos="1260"/>
        </w:tabs>
        <w:ind w:left="1260" w:hanging="126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 xml:space="preserve">Department of Human Physiology </w:t>
      </w:r>
    </w:p>
    <w:p w14:paraId="62288BA1" w14:textId="77777777" w:rsidR="00FB71F1" w:rsidRPr="004A406D" w:rsidRDefault="00E43522" w:rsidP="001375D6">
      <w:pPr>
        <w:widowControl w:val="0"/>
        <w:tabs>
          <w:tab w:val="left" w:pos="1260"/>
        </w:tabs>
        <w:spacing w:after="120"/>
        <w:ind w:left="1267" w:hanging="1267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ab/>
        <w:t>University of Oregon, Eugene, OR</w:t>
      </w:r>
    </w:p>
    <w:p w14:paraId="48817D00" w14:textId="0E1C7165" w:rsidR="00977542" w:rsidRPr="004A406D" w:rsidRDefault="00933E0B" w:rsidP="00977542">
      <w:pPr>
        <w:pStyle w:val="BodyText"/>
        <w:tabs>
          <w:tab w:val="clear" w:pos="1080"/>
          <w:tab w:val="left" w:pos="1260"/>
        </w:tabs>
        <w:rPr>
          <w:b/>
          <w:bCs/>
          <w:i w:val="0"/>
          <w:iCs w:val="0"/>
        </w:rPr>
      </w:pPr>
      <w:r w:rsidRPr="004A406D">
        <w:rPr>
          <w:i w:val="0"/>
          <w:iCs w:val="0"/>
        </w:rPr>
        <w:t>2/0</w:t>
      </w:r>
      <w:r w:rsidR="00F71714" w:rsidRPr="004A406D">
        <w:rPr>
          <w:i w:val="0"/>
          <w:iCs w:val="0"/>
        </w:rPr>
        <w:t>1</w:t>
      </w:r>
      <w:r w:rsidRPr="004A406D">
        <w:rPr>
          <w:i w:val="0"/>
          <w:iCs w:val="0"/>
        </w:rPr>
        <w:tab/>
      </w:r>
      <w:r w:rsidRPr="004A406D">
        <w:rPr>
          <w:b/>
          <w:bCs/>
          <w:i w:val="0"/>
          <w:iCs w:val="0"/>
        </w:rPr>
        <w:t xml:space="preserve">Visiting Lecturer, </w:t>
      </w:r>
      <w:r w:rsidR="00977542" w:rsidRPr="004A406D">
        <w:rPr>
          <w:b/>
          <w:bCs/>
          <w:i w:val="0"/>
          <w:iCs w:val="0"/>
        </w:rPr>
        <w:t>Center for Environmental and Industrial Hygiene Studies</w:t>
      </w:r>
    </w:p>
    <w:p w14:paraId="2AA536DA" w14:textId="5E14831B" w:rsidR="00A7684D" w:rsidRPr="004A406D" w:rsidRDefault="00977542" w:rsidP="00A7684D">
      <w:pPr>
        <w:pStyle w:val="BodyText"/>
        <w:tabs>
          <w:tab w:val="clear" w:pos="1080"/>
          <w:tab w:val="left" w:pos="1260"/>
        </w:tabs>
        <w:spacing w:after="120"/>
        <w:rPr>
          <w:i w:val="0"/>
        </w:rPr>
      </w:pPr>
      <w:r w:rsidRPr="004A406D">
        <w:rPr>
          <w:i w:val="0"/>
          <w:iCs w:val="0"/>
        </w:rPr>
        <w:tab/>
      </w:r>
      <w:r w:rsidRPr="004A406D">
        <w:rPr>
          <w:i w:val="0"/>
        </w:rPr>
        <w:t>Sardar Patel University</w:t>
      </w:r>
      <w:r w:rsidR="005A54BD" w:rsidRPr="004A406D">
        <w:rPr>
          <w:i w:val="0"/>
        </w:rPr>
        <w:t xml:space="preserve">, </w:t>
      </w:r>
      <w:r w:rsidRPr="004A406D">
        <w:rPr>
          <w:i w:val="0"/>
        </w:rPr>
        <w:t>Vallabh Vidya Nagar, Gujarat, India</w:t>
      </w:r>
      <w:r w:rsidRPr="004A406D">
        <w:tab/>
      </w:r>
    </w:p>
    <w:p w14:paraId="1F361879" w14:textId="1D501D16" w:rsidR="00A7684D" w:rsidRPr="004A406D" w:rsidRDefault="00A7684D" w:rsidP="00A7684D">
      <w:pPr>
        <w:widowControl w:val="0"/>
        <w:tabs>
          <w:tab w:val="left" w:pos="1260"/>
        </w:tabs>
        <w:rPr>
          <w:iCs/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>7/93-8/95</w:t>
      </w:r>
      <w:r w:rsidRPr="004A406D">
        <w:rPr>
          <w:iCs/>
          <w:snapToGrid w:val="0"/>
          <w:sz w:val="22"/>
          <w:szCs w:val="22"/>
        </w:rPr>
        <w:tab/>
      </w:r>
      <w:r w:rsidRPr="004A406D">
        <w:rPr>
          <w:b/>
          <w:bCs/>
          <w:iCs/>
          <w:snapToGrid w:val="0"/>
          <w:sz w:val="22"/>
          <w:szCs w:val="22"/>
        </w:rPr>
        <w:t>Secondary Math/Science Education Volunteer</w:t>
      </w:r>
    </w:p>
    <w:p w14:paraId="6322615B" w14:textId="11DB73EE" w:rsidR="0002686A" w:rsidRPr="004A406D" w:rsidRDefault="00A7684D" w:rsidP="00680AF4">
      <w:pPr>
        <w:widowControl w:val="0"/>
        <w:tabs>
          <w:tab w:val="left" w:pos="1260"/>
        </w:tabs>
        <w:spacing w:after="120"/>
        <w:rPr>
          <w:snapToGrid w:val="0"/>
          <w:sz w:val="22"/>
          <w:szCs w:val="22"/>
        </w:rPr>
      </w:pPr>
      <w:r w:rsidRPr="004A406D">
        <w:rPr>
          <w:iCs/>
          <w:snapToGrid w:val="0"/>
          <w:sz w:val="22"/>
          <w:szCs w:val="22"/>
        </w:rPr>
        <w:tab/>
      </w:r>
      <w:r w:rsidRPr="004A406D">
        <w:rPr>
          <w:snapToGrid w:val="0"/>
          <w:sz w:val="22"/>
          <w:szCs w:val="22"/>
        </w:rPr>
        <w:t>United States Peace Corps, The Gambia, West Africa</w:t>
      </w:r>
    </w:p>
    <w:p w14:paraId="38FDC630" w14:textId="3FC971CF" w:rsidR="00D646D2" w:rsidRPr="004A406D" w:rsidRDefault="00D646D2" w:rsidP="004A406D">
      <w:pPr>
        <w:pStyle w:val="Heading2"/>
        <w:rPr>
          <w:sz w:val="24"/>
          <w:szCs w:val="24"/>
          <w:u w:val="single"/>
        </w:rPr>
      </w:pPr>
      <w:r w:rsidRPr="004A406D">
        <w:rPr>
          <w:sz w:val="24"/>
          <w:szCs w:val="24"/>
        </w:rPr>
        <w:t>Certification</w:t>
      </w:r>
      <w:r w:rsidR="00C63BF8" w:rsidRPr="004A406D">
        <w:rPr>
          <w:sz w:val="24"/>
          <w:szCs w:val="24"/>
        </w:rPr>
        <w:t>s</w:t>
      </w:r>
    </w:p>
    <w:p w14:paraId="7AA8E904" w14:textId="2987C4A1" w:rsidR="00D646D2" w:rsidRPr="004A406D" w:rsidRDefault="00D646D2" w:rsidP="004A406D">
      <w:pPr>
        <w:pStyle w:val="DataField11pt"/>
        <w:widowControl w:val="0"/>
        <w:numPr>
          <w:ilvl w:val="0"/>
          <w:numId w:val="34"/>
        </w:numPr>
        <w:tabs>
          <w:tab w:val="left" w:pos="1440"/>
        </w:tabs>
        <w:spacing w:line="240" w:lineRule="auto"/>
        <w:rPr>
          <w:rFonts w:ascii="Times New Roman" w:hAnsi="Times New Roman" w:cs="Times New Roman"/>
          <w:snapToGrid w:val="0"/>
        </w:rPr>
      </w:pPr>
      <w:r w:rsidRPr="004A406D">
        <w:rPr>
          <w:rFonts w:ascii="Times New Roman" w:hAnsi="Times New Roman" w:cs="Times New Roman"/>
          <w:snapToGrid w:val="0"/>
        </w:rPr>
        <w:t>OSHA Authorized General Industry Trainer, certification #</w:t>
      </w:r>
      <w:r w:rsidR="00974616" w:rsidRPr="004A406D">
        <w:rPr>
          <w:rFonts w:ascii="Times New Roman" w:hAnsi="Times New Roman" w:cs="Times New Roman"/>
          <w:snapToGrid w:val="0"/>
        </w:rPr>
        <w:t>35-0079188</w:t>
      </w:r>
    </w:p>
    <w:p w14:paraId="3D002687" w14:textId="53F683FE" w:rsidR="00974616" w:rsidRPr="004A406D" w:rsidRDefault="00974616" w:rsidP="004A406D">
      <w:pPr>
        <w:pStyle w:val="DataField11pt"/>
        <w:widowControl w:val="0"/>
        <w:numPr>
          <w:ilvl w:val="0"/>
          <w:numId w:val="34"/>
        </w:numPr>
        <w:tabs>
          <w:tab w:val="left" w:pos="1440"/>
        </w:tabs>
        <w:spacing w:line="240" w:lineRule="auto"/>
        <w:rPr>
          <w:rFonts w:ascii="Times New Roman" w:hAnsi="Times New Roman" w:cs="Times New Roman"/>
          <w:snapToGrid w:val="0"/>
        </w:rPr>
      </w:pPr>
      <w:r w:rsidRPr="004A406D">
        <w:rPr>
          <w:rFonts w:ascii="Times New Roman" w:hAnsi="Times New Roman" w:cs="Times New Roman"/>
          <w:snapToGrid w:val="0"/>
        </w:rPr>
        <w:t>Certified Safety Professional, cert</w:t>
      </w:r>
      <w:r w:rsidR="005A54BD" w:rsidRPr="004A406D">
        <w:rPr>
          <w:rFonts w:ascii="Times New Roman" w:hAnsi="Times New Roman" w:cs="Times New Roman"/>
          <w:snapToGrid w:val="0"/>
        </w:rPr>
        <w:t>i</w:t>
      </w:r>
      <w:r w:rsidRPr="004A406D">
        <w:rPr>
          <w:rFonts w:ascii="Times New Roman" w:hAnsi="Times New Roman" w:cs="Times New Roman"/>
          <w:snapToGrid w:val="0"/>
        </w:rPr>
        <w:t xml:space="preserve">fication #CSP-34418 </w:t>
      </w:r>
    </w:p>
    <w:p w14:paraId="11DEC868" w14:textId="77777777" w:rsidR="004A406D" w:rsidRDefault="004A406D" w:rsidP="004A406D">
      <w:pPr>
        <w:pStyle w:val="Heading2"/>
        <w:rPr>
          <w:snapToGrid w:val="0"/>
        </w:rPr>
      </w:pPr>
    </w:p>
    <w:p w14:paraId="3C1175DC" w14:textId="49FD34C8" w:rsidR="00D646D2" w:rsidRPr="004A406D" w:rsidRDefault="00D646D2" w:rsidP="004A406D">
      <w:pPr>
        <w:pStyle w:val="Heading2"/>
        <w:rPr>
          <w:snapToGrid w:val="0"/>
        </w:rPr>
      </w:pPr>
      <w:r w:rsidRPr="004A406D">
        <w:rPr>
          <w:snapToGrid w:val="0"/>
          <w:sz w:val="24"/>
          <w:szCs w:val="24"/>
        </w:rPr>
        <w:t>Professional Memberships</w:t>
      </w:r>
    </w:p>
    <w:p w14:paraId="04E33D7C" w14:textId="77777777" w:rsidR="00974616" w:rsidRPr="004A406D" w:rsidRDefault="00974616" w:rsidP="004A406D">
      <w:pPr>
        <w:pStyle w:val="ListParagraph"/>
        <w:widowControl w:val="0"/>
        <w:numPr>
          <w:ilvl w:val="0"/>
          <w:numId w:val="35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 xml:space="preserve">American Conference of Governmental Industrial Hygienists (ACGIH) </w:t>
      </w:r>
    </w:p>
    <w:p w14:paraId="1CBA793E" w14:textId="77777777" w:rsidR="00974616" w:rsidRPr="004A406D" w:rsidRDefault="00974616" w:rsidP="004A406D">
      <w:pPr>
        <w:pStyle w:val="ListParagraph"/>
        <w:widowControl w:val="0"/>
        <w:numPr>
          <w:ilvl w:val="0"/>
          <w:numId w:val="35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American Society of Safety Professionals (ASSP)</w:t>
      </w:r>
    </w:p>
    <w:p w14:paraId="395637D3" w14:textId="0D1C894A" w:rsidR="00974616" w:rsidRPr="004A406D" w:rsidRDefault="00974616" w:rsidP="004A406D">
      <w:pPr>
        <w:pStyle w:val="ListParagraph"/>
        <w:widowControl w:val="0"/>
        <w:numPr>
          <w:ilvl w:val="0"/>
          <w:numId w:val="35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Pacific Northwest Section</w:t>
      </w:r>
      <w:r w:rsidR="00830223" w:rsidRPr="004A406D">
        <w:rPr>
          <w:snapToGrid w:val="0"/>
          <w:sz w:val="22"/>
          <w:szCs w:val="22"/>
        </w:rPr>
        <w:t>,</w:t>
      </w:r>
      <w:r w:rsidRPr="004A406D">
        <w:rPr>
          <w:snapToGrid w:val="0"/>
          <w:sz w:val="22"/>
          <w:szCs w:val="22"/>
        </w:rPr>
        <w:t xml:space="preserve"> American Industrial Hygiene Association (PNS AIHA)</w:t>
      </w:r>
    </w:p>
    <w:p w14:paraId="0645AEEE" w14:textId="6D700BAA" w:rsidR="00FD7C6A" w:rsidRPr="004A406D" w:rsidRDefault="00FD7C6A" w:rsidP="004A406D">
      <w:pPr>
        <w:pStyle w:val="ListParagraph"/>
        <w:widowControl w:val="0"/>
        <w:numPr>
          <w:ilvl w:val="0"/>
          <w:numId w:val="35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American Public Health Association (APHA)</w:t>
      </w:r>
    </w:p>
    <w:p w14:paraId="3BA8681A" w14:textId="23DA26D4" w:rsidR="00F22AF7" w:rsidRPr="004A406D" w:rsidRDefault="00F22AF7" w:rsidP="004F7193">
      <w:pPr>
        <w:widowControl w:val="0"/>
        <w:tabs>
          <w:tab w:val="left" w:pos="1260"/>
        </w:tabs>
        <w:rPr>
          <w:snapToGrid w:val="0"/>
          <w:sz w:val="22"/>
          <w:szCs w:val="22"/>
        </w:rPr>
      </w:pPr>
    </w:p>
    <w:p w14:paraId="267DB2A2" w14:textId="2323B1D6" w:rsidR="005865A1" w:rsidRPr="004A406D" w:rsidRDefault="004821EB" w:rsidP="004A406D">
      <w:pPr>
        <w:pStyle w:val="Heading2"/>
        <w:rPr>
          <w:snapToGrid w:val="0"/>
          <w:sz w:val="24"/>
          <w:szCs w:val="24"/>
        </w:rPr>
      </w:pPr>
      <w:r w:rsidRPr="004A406D">
        <w:rPr>
          <w:snapToGrid w:val="0"/>
          <w:sz w:val="24"/>
          <w:szCs w:val="24"/>
        </w:rPr>
        <w:t>Courses Taught</w:t>
      </w:r>
    </w:p>
    <w:p w14:paraId="6E9D9170" w14:textId="38286510" w:rsidR="005865A1" w:rsidRPr="004A406D" w:rsidRDefault="005865A1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Environmental and Occupational H</w:t>
      </w:r>
      <w:r w:rsidR="004821EB" w:rsidRPr="004A406D">
        <w:rPr>
          <w:snapToGrid w:val="0"/>
          <w:sz w:val="22"/>
          <w:szCs w:val="22"/>
        </w:rPr>
        <w:t>ealth Professional Leadership (3</w:t>
      </w:r>
      <w:r w:rsidRPr="004A406D">
        <w:rPr>
          <w:snapToGrid w:val="0"/>
          <w:sz w:val="22"/>
          <w:szCs w:val="22"/>
        </w:rPr>
        <w:t xml:space="preserve"> credit</w:t>
      </w:r>
      <w:r w:rsidR="004821EB" w:rsidRPr="004A406D">
        <w:rPr>
          <w:snapToGrid w:val="0"/>
          <w:sz w:val="22"/>
          <w:szCs w:val="22"/>
        </w:rPr>
        <w:t>s Undergrad/Grad</w:t>
      </w:r>
      <w:r w:rsidRPr="004A406D">
        <w:rPr>
          <w:snapToGrid w:val="0"/>
          <w:sz w:val="22"/>
          <w:szCs w:val="22"/>
        </w:rPr>
        <w:t>)</w:t>
      </w:r>
    </w:p>
    <w:p w14:paraId="521011AE" w14:textId="33437F44" w:rsidR="005865A1" w:rsidRPr="004A406D" w:rsidRDefault="005865A1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Applied Occupational Safety (3 credits</w:t>
      </w:r>
      <w:r w:rsidR="004821EB" w:rsidRPr="004A406D">
        <w:rPr>
          <w:snapToGrid w:val="0"/>
          <w:sz w:val="22"/>
          <w:szCs w:val="22"/>
        </w:rPr>
        <w:t xml:space="preserve"> Grad</w:t>
      </w:r>
      <w:r w:rsidRPr="004A406D">
        <w:rPr>
          <w:snapToGrid w:val="0"/>
          <w:sz w:val="22"/>
          <w:szCs w:val="22"/>
        </w:rPr>
        <w:t>)</w:t>
      </w:r>
    </w:p>
    <w:p w14:paraId="626ED1C9" w14:textId="28D38D57" w:rsidR="005865A1" w:rsidRPr="004A406D" w:rsidRDefault="005865A1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Physical Agents and Human Health (3 credits</w:t>
      </w:r>
      <w:r w:rsidR="004821EB" w:rsidRPr="004A406D">
        <w:rPr>
          <w:snapToGrid w:val="0"/>
          <w:sz w:val="22"/>
          <w:szCs w:val="22"/>
        </w:rPr>
        <w:t xml:space="preserve"> Grad</w:t>
      </w:r>
      <w:r w:rsidRPr="004A406D">
        <w:rPr>
          <w:snapToGrid w:val="0"/>
          <w:sz w:val="22"/>
          <w:szCs w:val="22"/>
        </w:rPr>
        <w:t>)</w:t>
      </w:r>
    </w:p>
    <w:p w14:paraId="532884F4" w14:textId="2801FAE5" w:rsidR="005865A1" w:rsidRPr="004A406D" w:rsidRDefault="005865A1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Occupational Health (3 credits via eCampus</w:t>
      </w:r>
      <w:r w:rsidR="004821EB" w:rsidRPr="004A406D">
        <w:rPr>
          <w:snapToGrid w:val="0"/>
          <w:sz w:val="22"/>
          <w:szCs w:val="22"/>
        </w:rPr>
        <w:t xml:space="preserve"> Undergrad</w:t>
      </w:r>
      <w:r w:rsidRPr="004A406D">
        <w:rPr>
          <w:snapToGrid w:val="0"/>
          <w:sz w:val="22"/>
          <w:szCs w:val="22"/>
        </w:rPr>
        <w:t>)</w:t>
      </w:r>
    </w:p>
    <w:p w14:paraId="0310619F" w14:textId="443AE96D" w:rsidR="005865A1" w:rsidRPr="004A406D" w:rsidRDefault="004821EB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Environmental and Occupational Health Research to Practice (3 credits Grad)</w:t>
      </w:r>
    </w:p>
    <w:p w14:paraId="6D028893" w14:textId="2319D6D6" w:rsidR="004821EB" w:rsidRPr="004A406D" w:rsidRDefault="004821EB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Public Health Doctoral Seminar: Research and Practice (1 credit Grad)</w:t>
      </w:r>
    </w:p>
    <w:p w14:paraId="2B88D22F" w14:textId="5DBE1003" w:rsidR="004821EB" w:rsidRPr="004A406D" w:rsidRDefault="004821EB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Applied Ergonomics (3 credits Undergrad/Grad)</w:t>
      </w:r>
    </w:p>
    <w:p w14:paraId="5F791C2E" w14:textId="2E093AC7" w:rsidR="004821EB" w:rsidRPr="004A406D" w:rsidRDefault="004821EB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Environmental and Occupational Sampling (3 credits Grad)</w:t>
      </w:r>
    </w:p>
    <w:p w14:paraId="3320A5A2" w14:textId="63987C51" w:rsidR="004821EB" w:rsidRPr="004A406D" w:rsidRDefault="004821EB" w:rsidP="004A406D">
      <w:pPr>
        <w:pStyle w:val="ListParagraph"/>
        <w:widowControl w:val="0"/>
        <w:numPr>
          <w:ilvl w:val="0"/>
          <w:numId w:val="36"/>
        </w:numPr>
        <w:tabs>
          <w:tab w:val="left" w:pos="1260"/>
        </w:tabs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Safety and Health Standards and Laws (3 credits Undergrad)</w:t>
      </w:r>
    </w:p>
    <w:p w14:paraId="2D59D615" w14:textId="77777777" w:rsidR="00F95799" w:rsidRPr="00F154C2" w:rsidRDefault="00F95799" w:rsidP="00F154C2">
      <w:pPr>
        <w:pStyle w:val="Heading3-Indent"/>
        <w:spacing w:after="120"/>
        <w:ind w:left="0"/>
        <w:rPr>
          <w:rFonts w:ascii="Georgia" w:hAnsi="Georgia"/>
          <w:b w:val="0"/>
          <w:i/>
          <w:sz w:val="22"/>
          <w:szCs w:val="22"/>
        </w:rPr>
      </w:pPr>
    </w:p>
    <w:p w14:paraId="61CB2595" w14:textId="77777777" w:rsidR="004821EB" w:rsidRDefault="007B2675" w:rsidP="004A406D">
      <w:pPr>
        <w:pStyle w:val="Heading2"/>
        <w:rPr>
          <w:snapToGrid w:val="0"/>
          <w:sz w:val="24"/>
          <w:szCs w:val="24"/>
        </w:rPr>
      </w:pPr>
      <w:proofErr w:type="gramStart"/>
      <w:r w:rsidRPr="004A406D">
        <w:rPr>
          <w:snapToGrid w:val="0"/>
          <w:sz w:val="24"/>
          <w:szCs w:val="24"/>
        </w:rPr>
        <w:t>Refereed</w:t>
      </w:r>
      <w:proofErr w:type="gramEnd"/>
      <w:r w:rsidRPr="004A406D">
        <w:rPr>
          <w:snapToGrid w:val="0"/>
          <w:sz w:val="24"/>
          <w:szCs w:val="24"/>
        </w:rPr>
        <w:t xml:space="preserve"> Journal Articles</w:t>
      </w:r>
    </w:p>
    <w:p w14:paraId="47366FF0" w14:textId="55F1D5F3" w:rsidR="004A406D" w:rsidRPr="004A406D" w:rsidRDefault="004A406D" w:rsidP="004A406D">
      <w:pPr>
        <w:rPr>
          <w:sz w:val="22"/>
          <w:szCs w:val="22"/>
        </w:rPr>
      </w:pPr>
      <w:hyperlink r:id="rId7" w:history="1">
        <w:r w:rsidRPr="004A406D">
          <w:rPr>
            <w:rStyle w:val="Hyperlink"/>
            <w:sz w:val="22"/>
            <w:szCs w:val="22"/>
          </w:rPr>
          <w:t>See Google Scholar</w:t>
        </w:r>
      </w:hyperlink>
    </w:p>
    <w:p w14:paraId="05B972F2" w14:textId="77777777" w:rsidR="00DC20F1" w:rsidRPr="00D73AF2" w:rsidRDefault="00DC20F1" w:rsidP="00D73AF2"/>
    <w:p w14:paraId="735DEBAF" w14:textId="77777777" w:rsidR="00ED31FB" w:rsidRPr="004A406D" w:rsidRDefault="002B436E" w:rsidP="004A406D">
      <w:pPr>
        <w:pStyle w:val="Heading2"/>
        <w:rPr>
          <w:snapToGrid w:val="0"/>
          <w:sz w:val="24"/>
          <w:szCs w:val="24"/>
        </w:rPr>
      </w:pPr>
      <w:r w:rsidRPr="004A406D">
        <w:rPr>
          <w:snapToGrid w:val="0"/>
          <w:sz w:val="24"/>
          <w:szCs w:val="24"/>
        </w:rPr>
        <w:t xml:space="preserve">Grant Funding </w:t>
      </w:r>
    </w:p>
    <w:p w14:paraId="75279C12" w14:textId="75B98EC6" w:rsidR="00B46446" w:rsidRPr="004A406D" w:rsidRDefault="00B46446" w:rsidP="0018724D">
      <w:pPr>
        <w:pStyle w:val="BodyTextIndent"/>
        <w:spacing w:after="120"/>
        <w:ind w:left="1418" w:hanging="1418"/>
        <w:rPr>
          <w:i/>
        </w:rPr>
      </w:pPr>
      <w:r w:rsidRPr="004A406D">
        <w:rPr>
          <w:i/>
        </w:rPr>
        <w:t>Current</w:t>
      </w:r>
      <w:r w:rsidR="006A7E24" w:rsidRPr="004A406D">
        <w:rPr>
          <w:i/>
        </w:rPr>
        <w:t xml:space="preserve"> </w:t>
      </w:r>
    </w:p>
    <w:p w14:paraId="4892D14B" w14:textId="06243A7D" w:rsidR="00112718" w:rsidRPr="004A406D" w:rsidRDefault="00CB153E" w:rsidP="005E6AE9">
      <w:pPr>
        <w:pStyle w:val="OmniPage5"/>
        <w:spacing w:after="120"/>
        <w:ind w:left="1440" w:right="288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2022-2027:</w:t>
      </w:r>
      <w:r w:rsidRPr="004A406D">
        <w:rPr>
          <w:rFonts w:ascii="Times New Roman" w:hAnsi="Times New Roman"/>
          <w:sz w:val="22"/>
        </w:rPr>
        <w:tab/>
        <w:t>Fishermen Led Injury Prevention Program (FLIPP) for Lifejackets Mobile Program (PI) NIOSH Pacific Northwest Agricultural Safety and Health Center. $680k.</w:t>
      </w:r>
    </w:p>
    <w:p w14:paraId="30731AF5" w14:textId="77777777" w:rsidR="004A406D" w:rsidRPr="004A406D" w:rsidRDefault="004A406D" w:rsidP="004A406D">
      <w:pPr>
        <w:ind w:left="1440" w:hanging="144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2023-2026</w:t>
      </w:r>
      <w:proofErr w:type="gramStart"/>
      <w:r w:rsidRPr="004A406D">
        <w:rPr>
          <w:snapToGrid w:val="0"/>
          <w:sz w:val="22"/>
          <w:szCs w:val="22"/>
        </w:rPr>
        <w:t xml:space="preserve">: </w:t>
      </w:r>
      <w:r w:rsidRPr="004A406D">
        <w:rPr>
          <w:snapToGrid w:val="0"/>
          <w:sz w:val="22"/>
          <w:szCs w:val="22"/>
        </w:rPr>
        <w:tab/>
      </w:r>
      <w:r w:rsidRPr="004A406D">
        <w:rPr>
          <w:sz w:val="22"/>
        </w:rPr>
        <w:t>Exoskeletons</w:t>
      </w:r>
      <w:proofErr w:type="gramEnd"/>
      <w:r w:rsidRPr="004A406D">
        <w:rPr>
          <w:sz w:val="22"/>
        </w:rPr>
        <w:t xml:space="preserve"> for Commercial Dungeness Crab Fishing to Reduce Musculoskeletal Injuries</w:t>
      </w:r>
      <w:r w:rsidRPr="004A406D">
        <w:rPr>
          <w:snapToGrid w:val="0"/>
          <w:sz w:val="22"/>
          <w:szCs w:val="22"/>
        </w:rPr>
        <w:t>. (Co-PI with Kim) NIOSH U01. $711</w:t>
      </w:r>
    </w:p>
    <w:p w14:paraId="7019D800" w14:textId="57A74F1C" w:rsidR="00B46446" w:rsidRPr="004A406D" w:rsidRDefault="00B46446" w:rsidP="0018724D">
      <w:pPr>
        <w:pStyle w:val="DataField11pt-Single"/>
        <w:spacing w:after="120"/>
        <w:rPr>
          <w:rFonts w:ascii="Times New Roman" w:hAnsi="Times New Roman"/>
        </w:rPr>
      </w:pPr>
      <w:r w:rsidRPr="004A406D">
        <w:rPr>
          <w:rFonts w:ascii="Times New Roman" w:hAnsi="Times New Roman"/>
          <w:i/>
        </w:rPr>
        <w:t>Completed</w:t>
      </w:r>
      <w:r w:rsidR="00696FF7" w:rsidRPr="004A406D">
        <w:rPr>
          <w:rFonts w:ascii="Times New Roman" w:hAnsi="Times New Roman"/>
          <w:i/>
        </w:rPr>
        <w:t xml:space="preserve"> </w:t>
      </w:r>
    </w:p>
    <w:p w14:paraId="6E38F3DC" w14:textId="77777777" w:rsidR="004A406D" w:rsidRPr="004A406D" w:rsidRDefault="004A406D" w:rsidP="004A406D">
      <w:pPr>
        <w:pStyle w:val="OmniPage5"/>
        <w:spacing w:after="120"/>
        <w:ind w:left="1440" w:right="288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2022-2025:</w:t>
      </w:r>
      <w:r w:rsidRPr="004A406D">
        <w:rPr>
          <w:rFonts w:ascii="Times New Roman" w:hAnsi="Times New Roman"/>
          <w:sz w:val="22"/>
        </w:rPr>
        <w:tab/>
        <w:t xml:space="preserve">Sustaining and Expanding Capacity for Fishermen First Aid and Safety Training (Co-PI with Gladics) NIOSH T03. $663k </w:t>
      </w:r>
    </w:p>
    <w:p w14:paraId="5567B1FE" w14:textId="77777777" w:rsidR="005E6AE9" w:rsidRPr="004A406D" w:rsidRDefault="005E6AE9" w:rsidP="005E6AE9">
      <w:pPr>
        <w:ind w:left="1440" w:hanging="1440"/>
        <w:rPr>
          <w:snapToGrid w:val="0"/>
          <w:sz w:val="22"/>
          <w:szCs w:val="22"/>
        </w:rPr>
      </w:pPr>
    </w:p>
    <w:p w14:paraId="692A7F80" w14:textId="77777777" w:rsidR="00112718" w:rsidRPr="004A406D" w:rsidRDefault="00112718" w:rsidP="00112718">
      <w:pPr>
        <w:spacing w:after="120"/>
        <w:ind w:left="1440" w:hanging="1440"/>
        <w:jc w:val="both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lastRenderedPageBreak/>
        <w:t>2021-2024</w:t>
      </w:r>
      <w:proofErr w:type="gramStart"/>
      <w:r w:rsidRPr="004A406D">
        <w:rPr>
          <w:snapToGrid w:val="0"/>
          <w:sz w:val="22"/>
          <w:szCs w:val="22"/>
        </w:rPr>
        <w:t xml:space="preserve">: </w:t>
      </w:r>
      <w:r w:rsidRPr="004A406D">
        <w:rPr>
          <w:snapToGrid w:val="0"/>
          <w:sz w:val="22"/>
          <w:szCs w:val="22"/>
        </w:rPr>
        <w:tab/>
        <w:t>Improving</w:t>
      </w:r>
      <w:proofErr w:type="gramEnd"/>
      <w:r w:rsidRPr="004A406D">
        <w:rPr>
          <w:snapToGrid w:val="0"/>
          <w:sz w:val="22"/>
          <w:szCs w:val="22"/>
        </w:rPr>
        <w:t xml:space="preserve"> Dungeness crab vessel equipment: an ergonomics intervention to reduce risk for musculoskeletal injuries and falls overboard. (Co-PI with Kim) NIOSH U01. $895k</w:t>
      </w:r>
    </w:p>
    <w:p w14:paraId="06E68D66" w14:textId="77777777" w:rsidR="00CB153E" w:rsidRPr="004A406D" w:rsidRDefault="00CB153E" w:rsidP="00112718">
      <w:pPr>
        <w:spacing w:after="120"/>
        <w:ind w:left="1440" w:hanging="144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 xml:space="preserve">2018-2022: </w:t>
      </w:r>
      <w:r w:rsidRPr="004A406D">
        <w:rPr>
          <w:snapToGrid w:val="0"/>
          <w:sz w:val="22"/>
          <w:szCs w:val="22"/>
        </w:rPr>
        <w:tab/>
        <w:t>Improving vessel equipment: evaluating fishermen-led safety design ideas in the Dungeness crab fleet (Co-PI with Kim) NIOSH U01. $532k</w:t>
      </w:r>
    </w:p>
    <w:p w14:paraId="55CB342F" w14:textId="77777777" w:rsidR="00CB153E" w:rsidRPr="004A406D" w:rsidRDefault="00CB153E" w:rsidP="00CB153E">
      <w:pPr>
        <w:pStyle w:val="OmniPage5"/>
        <w:spacing w:after="120"/>
        <w:ind w:left="1440" w:right="290" w:hanging="1440"/>
        <w:rPr>
          <w:rFonts w:ascii="Times New Roman" w:hAnsi="Times New Roman"/>
          <w:snapToGrid w:val="0"/>
          <w:sz w:val="22"/>
          <w:szCs w:val="22"/>
        </w:rPr>
      </w:pPr>
      <w:r w:rsidRPr="004A406D">
        <w:rPr>
          <w:rFonts w:ascii="Times New Roman" w:hAnsi="Times New Roman"/>
          <w:snapToGrid w:val="0"/>
          <w:sz w:val="22"/>
          <w:szCs w:val="22"/>
        </w:rPr>
        <w:t xml:space="preserve">2018-2022: </w:t>
      </w:r>
      <w:r w:rsidRPr="004A406D">
        <w:rPr>
          <w:rFonts w:ascii="Times New Roman" w:hAnsi="Times New Roman"/>
          <w:snapToGrid w:val="0"/>
          <w:sz w:val="22"/>
          <w:szCs w:val="22"/>
        </w:rPr>
        <w:tab/>
        <w:t>Building Capacity for Fishermen First Aid and Safety Training. (Co-PI with Bovbjerg and Gladics) NIOSH T03. $477k</w:t>
      </w:r>
    </w:p>
    <w:p w14:paraId="6F9DC1E8" w14:textId="77777777" w:rsidR="00CB153E" w:rsidRPr="004A406D" w:rsidRDefault="00CB153E" w:rsidP="00CB153E">
      <w:pPr>
        <w:pStyle w:val="OmniPage5"/>
        <w:spacing w:after="120"/>
        <w:ind w:left="1440" w:right="290" w:hanging="1440"/>
        <w:rPr>
          <w:rFonts w:ascii="Times New Roman" w:hAnsi="Times New Roman"/>
          <w:snapToGrid w:val="0"/>
          <w:sz w:val="22"/>
          <w:szCs w:val="22"/>
        </w:rPr>
      </w:pPr>
      <w:r w:rsidRPr="004A406D">
        <w:rPr>
          <w:rFonts w:ascii="Times New Roman" w:hAnsi="Times New Roman"/>
          <w:snapToGrid w:val="0"/>
          <w:sz w:val="22"/>
          <w:szCs w:val="22"/>
        </w:rPr>
        <w:t>2018-2022</w:t>
      </w:r>
      <w:proofErr w:type="gramStart"/>
      <w:r w:rsidRPr="004A406D">
        <w:rPr>
          <w:rFonts w:ascii="Times New Roman" w:hAnsi="Times New Roman"/>
          <w:snapToGrid w:val="0"/>
          <w:sz w:val="22"/>
          <w:szCs w:val="22"/>
        </w:rPr>
        <w:t xml:space="preserve">: </w:t>
      </w:r>
      <w:r w:rsidRPr="004A406D">
        <w:rPr>
          <w:rFonts w:ascii="Times New Roman" w:hAnsi="Times New Roman"/>
          <w:snapToGrid w:val="0"/>
          <w:sz w:val="22"/>
          <w:szCs w:val="22"/>
        </w:rPr>
        <w:tab/>
        <w:t>An</w:t>
      </w:r>
      <w:proofErr w:type="gramEnd"/>
      <w:r w:rsidRPr="004A406D">
        <w:rPr>
          <w:rFonts w:ascii="Times New Roman" w:hAnsi="Times New Roman"/>
          <w:snapToGrid w:val="0"/>
          <w:sz w:val="22"/>
          <w:szCs w:val="22"/>
        </w:rPr>
        <w:t xml:space="preserve"> Assessment of Sleep Patterns and Potential Impacts to the Health of Fisheries Workers. (Subaward PI) NIOSH U01. $650k ($34k to OSU)</w:t>
      </w:r>
    </w:p>
    <w:p w14:paraId="1224C6BD" w14:textId="77777777" w:rsidR="00CB153E" w:rsidRPr="004A406D" w:rsidRDefault="00CB153E" w:rsidP="00CB153E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2016-2022:</w:t>
      </w:r>
      <w:r w:rsidRPr="004A406D">
        <w:rPr>
          <w:rFonts w:ascii="Times New Roman" w:hAnsi="Times New Roman"/>
          <w:sz w:val="22"/>
        </w:rPr>
        <w:tab/>
        <w:t>Safety Surveillance for Pacific Northwest Commercial Fishing. (Co-PI with Bovbjerg). NIOSH Pacific Northwest Agricultural Safety and Health Center. $830k.</w:t>
      </w:r>
    </w:p>
    <w:p w14:paraId="128F2636" w14:textId="490C3FBF" w:rsidR="00F41E2D" w:rsidRPr="004A406D" w:rsidRDefault="00F41E2D" w:rsidP="00F41E2D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2014-2021:      Personal Environmental Exposure Assessment Using Wristbands for Epidemiological Studies in Disadvantaged Communities.  (</w:t>
      </w:r>
      <w:r w:rsidR="00174316" w:rsidRPr="004A406D">
        <w:rPr>
          <w:rFonts w:ascii="Times New Roman" w:hAnsi="Times New Roman"/>
          <w:sz w:val="22"/>
        </w:rPr>
        <w:t>Co-</w:t>
      </w:r>
      <w:r w:rsidRPr="004A406D">
        <w:rPr>
          <w:rFonts w:ascii="Times New Roman" w:hAnsi="Times New Roman"/>
          <w:sz w:val="22"/>
        </w:rPr>
        <w:t>PI with Anderson). NIEHS.  R21/R33. $2.5 million.</w:t>
      </w:r>
    </w:p>
    <w:p w14:paraId="18B99FD7" w14:textId="428844B6" w:rsidR="00F41E2D" w:rsidRPr="004A406D" w:rsidRDefault="00F41E2D" w:rsidP="00F41E2D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2017-2021:</w:t>
      </w:r>
      <w:r w:rsidRPr="004A406D">
        <w:rPr>
          <w:rFonts w:ascii="Times New Roman" w:hAnsi="Times New Roman"/>
          <w:sz w:val="22"/>
        </w:rPr>
        <w:tab/>
        <w:t>Safe and Sustainable Development of the Ocean Frontier (International Collaborator) Ocean Frontier Institute, Unfunded.</w:t>
      </w:r>
    </w:p>
    <w:p w14:paraId="00C0C101" w14:textId="34D615D1" w:rsidR="000A47C6" w:rsidRPr="004A406D" w:rsidRDefault="000A47C6" w:rsidP="00F41E2D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2018:</w:t>
      </w:r>
      <w:r w:rsidRPr="004A406D">
        <w:rPr>
          <w:rFonts w:ascii="Times New Roman" w:hAnsi="Times New Roman"/>
          <w:sz w:val="22"/>
        </w:rPr>
        <w:tab/>
        <w:t xml:space="preserve">First Aid and Safety Training (FAST) Video Development for Commercial Fishermen. Professional Training Opportunity Program </w:t>
      </w:r>
      <w:r w:rsidR="00706942" w:rsidRPr="004A406D">
        <w:rPr>
          <w:rFonts w:ascii="Times New Roman" w:hAnsi="Times New Roman"/>
          <w:sz w:val="22"/>
        </w:rPr>
        <w:t>(</w:t>
      </w:r>
      <w:r w:rsidRPr="004A406D">
        <w:rPr>
          <w:rFonts w:ascii="Times New Roman" w:hAnsi="Times New Roman"/>
          <w:sz w:val="22"/>
        </w:rPr>
        <w:t>Student Funding</w:t>
      </w:r>
      <w:r w:rsidR="00706942" w:rsidRPr="004A406D">
        <w:rPr>
          <w:rFonts w:ascii="Times New Roman" w:hAnsi="Times New Roman"/>
          <w:sz w:val="22"/>
        </w:rPr>
        <w:t>-</w:t>
      </w:r>
      <w:r w:rsidRPr="004A406D">
        <w:rPr>
          <w:rFonts w:ascii="Times New Roman" w:hAnsi="Times New Roman"/>
          <w:sz w:val="22"/>
        </w:rPr>
        <w:t xml:space="preserve"> Hayley Strenke). $10k.</w:t>
      </w:r>
    </w:p>
    <w:p w14:paraId="2435B3C1" w14:textId="0EB34A69" w:rsidR="00F41E2D" w:rsidRPr="004A406D" w:rsidRDefault="00F41E2D" w:rsidP="00F41E2D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2018-2019:</w:t>
      </w:r>
      <w:r w:rsidRPr="004A406D">
        <w:rPr>
          <w:rFonts w:ascii="Times New Roman" w:hAnsi="Times New Roman"/>
          <w:sz w:val="22"/>
        </w:rPr>
        <w:tab/>
        <w:t>Working Lives, Health and Wellbeing of Tanzanian Fish and Seaweed Farmers - Building an Authentic Research Partnership and Implementation Strategy to Advance Better Working Conditions, Food Security, Gender and Health Equity in the Face of Globalized Aquaculture. (Co-I) Planning Grant Canadian Institutes of Health Research (CIHR), $20k.</w:t>
      </w:r>
      <w:r w:rsidR="004162C8" w:rsidRPr="004A406D">
        <w:rPr>
          <w:rFonts w:ascii="Times New Roman" w:hAnsi="Times New Roman"/>
          <w:sz w:val="22"/>
        </w:rPr>
        <w:t xml:space="preserve"> (no funds to OSU)</w:t>
      </w:r>
    </w:p>
    <w:p w14:paraId="0687AB00" w14:textId="77777777" w:rsidR="00696FF7" w:rsidRPr="004A406D" w:rsidRDefault="00696FF7" w:rsidP="00696FF7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2015-2019:</w:t>
      </w:r>
      <w:r w:rsidRPr="004A406D">
        <w:rPr>
          <w:rFonts w:ascii="Times New Roman" w:hAnsi="Times New Roman"/>
          <w:sz w:val="22"/>
        </w:rPr>
        <w:tab/>
        <w:t>Protecting the Logging Workforce: Development of Innovative Logging Techniques for a Safer Working Environment. (Co-I). NIOSH. U01 $825k.</w:t>
      </w:r>
    </w:p>
    <w:p w14:paraId="1DB7E403" w14:textId="18CA96C6" w:rsidR="00696FF7" w:rsidRPr="004A406D" w:rsidRDefault="00696FF7" w:rsidP="00696FF7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2014-2019:</w:t>
      </w:r>
      <w:r w:rsidRPr="004A406D">
        <w:rPr>
          <w:rFonts w:ascii="Times New Roman" w:hAnsi="Times New Roman"/>
          <w:sz w:val="22"/>
        </w:rPr>
        <w:tab/>
        <w:t>Safety Voice for Ergonomics (The SAVE Project). (OSU PI with Anton at Eastern Washington University). CPWR/NIOSH. $917k</w:t>
      </w:r>
      <w:r w:rsidR="004123B4" w:rsidRPr="004A406D">
        <w:rPr>
          <w:rFonts w:ascii="Times New Roman" w:hAnsi="Times New Roman"/>
          <w:sz w:val="22"/>
        </w:rPr>
        <w:t xml:space="preserve"> (300k to OSU)</w:t>
      </w:r>
      <w:r w:rsidRPr="004A406D">
        <w:rPr>
          <w:rFonts w:ascii="Times New Roman" w:hAnsi="Times New Roman"/>
          <w:sz w:val="22"/>
        </w:rPr>
        <w:t xml:space="preserve">  </w:t>
      </w:r>
    </w:p>
    <w:p w14:paraId="32B305BB" w14:textId="77777777" w:rsidR="00696FF7" w:rsidRPr="004A406D" w:rsidRDefault="00696FF7" w:rsidP="00696FF7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 xml:space="preserve">2014-2018:       Injury Prevention in the West Coast Dungeness Crab Fleet. (PI). NIOSH.  U01                 $825k </w:t>
      </w:r>
    </w:p>
    <w:p w14:paraId="27DFD5CE" w14:textId="0F09E8BB" w:rsidR="00F41E2D" w:rsidRPr="004A406D" w:rsidRDefault="00F41E2D" w:rsidP="00F41E2D">
      <w:pPr>
        <w:pStyle w:val="OmniPage5"/>
        <w:spacing w:after="120"/>
        <w:ind w:left="1440" w:right="290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2014-2016:</w:t>
      </w:r>
      <w:r w:rsidRPr="004A406D">
        <w:rPr>
          <w:rFonts w:ascii="Times New Roman" w:hAnsi="Times New Roman"/>
          <w:sz w:val="22"/>
        </w:rPr>
        <w:tab/>
        <w:t>Non-fatal injuries among commercial fishing workers in Alaska, Washington, and Oregon. (PI).  NIOSH Pacific Northwest Agricultural Safety and Health Center. Small grant $25k</w:t>
      </w:r>
    </w:p>
    <w:p w14:paraId="511A097D" w14:textId="77777777" w:rsidR="00F41E2D" w:rsidRPr="004A406D" w:rsidRDefault="00F41E2D" w:rsidP="00F41E2D">
      <w:pPr>
        <w:pStyle w:val="BodyTextIndent"/>
        <w:spacing w:after="120"/>
        <w:ind w:left="1418" w:hanging="1418"/>
      </w:pPr>
      <w:r w:rsidRPr="004A406D">
        <w:t>2012-2014:</w:t>
      </w:r>
      <w:r w:rsidRPr="004A406D">
        <w:tab/>
        <w:t xml:space="preserve">Be Active, Work Safe: </w:t>
      </w:r>
      <w:proofErr w:type="gramStart"/>
      <w:r w:rsidRPr="004A406D">
        <w:t>a</w:t>
      </w:r>
      <w:proofErr w:type="gramEnd"/>
      <w:r w:rsidRPr="004A406D">
        <w:t xml:space="preserve"> Novel Program for People with a Disability (Co-PI with Simon Driver).  Oregon Healthy Workforce Center. NIOSH. $100k.</w:t>
      </w:r>
    </w:p>
    <w:p w14:paraId="37C1756D" w14:textId="2C4E4903" w:rsidR="004123B4" w:rsidRPr="004A406D" w:rsidRDefault="00F41E2D" w:rsidP="004123B4">
      <w:pPr>
        <w:pStyle w:val="DataField11pt-Single"/>
        <w:spacing w:after="120"/>
        <w:ind w:left="1440" w:hanging="1440"/>
        <w:rPr>
          <w:rFonts w:ascii="Times New Roman" w:hAnsi="Times New Roman"/>
          <w:szCs w:val="22"/>
        </w:rPr>
      </w:pPr>
      <w:r w:rsidRPr="004A406D">
        <w:rPr>
          <w:rFonts w:ascii="Times New Roman" w:hAnsi="Times New Roman"/>
        </w:rPr>
        <w:t>2013-2014:</w:t>
      </w:r>
      <w:r w:rsidRPr="004A406D">
        <w:rPr>
          <w:rFonts w:ascii="Times New Roman" w:hAnsi="Times New Roman"/>
        </w:rPr>
        <w:tab/>
      </w:r>
      <w:r w:rsidRPr="004A406D">
        <w:rPr>
          <w:rFonts w:ascii="Times New Roman" w:hAnsi="Times New Roman"/>
          <w:szCs w:val="22"/>
        </w:rPr>
        <w:t>Effects of Unconventional Gas Drilling (UGD) on Air Quality in Rural Appalachian Ohio.  (Co-PI with Anderson and Haynes).  EHSC Supplement. NIEHS.  (EHSC PI-Beckman).  $100k.</w:t>
      </w:r>
    </w:p>
    <w:p w14:paraId="45F11653" w14:textId="5253BCB9" w:rsidR="00F41E2D" w:rsidRPr="004A406D" w:rsidRDefault="00F41E2D" w:rsidP="00F41E2D">
      <w:pPr>
        <w:pStyle w:val="DataField11pt-Single"/>
        <w:spacing w:after="120"/>
        <w:ind w:left="1440" w:hanging="1440"/>
        <w:rPr>
          <w:rFonts w:ascii="Times New Roman" w:hAnsi="Times New Roman"/>
          <w:szCs w:val="22"/>
        </w:rPr>
      </w:pPr>
      <w:r w:rsidRPr="004A406D">
        <w:rPr>
          <w:rFonts w:ascii="Times New Roman" w:hAnsi="Times New Roman"/>
          <w:szCs w:val="22"/>
        </w:rPr>
        <w:t>2013-2014:</w:t>
      </w:r>
      <w:r w:rsidRPr="004A406D">
        <w:rPr>
          <w:rFonts w:ascii="Times New Roman" w:hAnsi="Times New Roman"/>
          <w:szCs w:val="22"/>
        </w:rPr>
        <w:tab/>
        <w:t>Mobile Exposure Device: Tool and Method Development (Co-PI with Anderson, Peterson, and Scaffidi).  EHSC Pilot. NIEHS.  (EHSC PI-Beckman).  $25k.</w:t>
      </w:r>
    </w:p>
    <w:p w14:paraId="4CF23842" w14:textId="77777777" w:rsidR="00F41E2D" w:rsidRPr="004A406D" w:rsidRDefault="00F41E2D" w:rsidP="00F41E2D">
      <w:pPr>
        <w:pStyle w:val="BodyTextIndent"/>
        <w:spacing w:after="120"/>
        <w:ind w:left="1418" w:hanging="1418"/>
      </w:pPr>
      <w:r w:rsidRPr="004A406D">
        <w:t>2008-2009:</w:t>
      </w:r>
      <w:r w:rsidRPr="004A406D">
        <w:tab/>
        <w:t xml:space="preserve">Integration of </w:t>
      </w:r>
      <w:proofErr w:type="gramStart"/>
      <w:r w:rsidRPr="004A406D">
        <w:rPr>
          <w:i/>
          <w:iCs/>
        </w:rPr>
        <w:t>Youth @</w:t>
      </w:r>
      <w:proofErr w:type="gramEnd"/>
      <w:r w:rsidRPr="004A406D">
        <w:rPr>
          <w:i/>
          <w:iCs/>
        </w:rPr>
        <w:t xml:space="preserve"> Work: Talking Safety</w:t>
      </w:r>
      <w:r w:rsidRPr="004A406D">
        <w:t xml:space="preserve"> Curriculum into High Schools in Oregon.  (PI).  NIOSH. $25k.</w:t>
      </w:r>
      <w:r w:rsidRPr="004A406D">
        <w:tab/>
      </w:r>
    </w:p>
    <w:p w14:paraId="0365081C" w14:textId="77777777" w:rsidR="00F41E2D" w:rsidRPr="004A406D" w:rsidRDefault="00F41E2D" w:rsidP="00F41E2D">
      <w:pPr>
        <w:pStyle w:val="BodyTextIndent"/>
        <w:spacing w:after="120"/>
      </w:pPr>
      <w:r w:rsidRPr="004A406D">
        <w:t>2008-2009:</w:t>
      </w:r>
      <w:r w:rsidRPr="004A406D">
        <w:tab/>
        <w:t>Occupational Safety and Health Training for Teachers/Trainers of Young Workers.  (PI).  OR-OSHA Training and Education Grant.  $40k.</w:t>
      </w:r>
    </w:p>
    <w:p w14:paraId="55F4BC43" w14:textId="77777777" w:rsidR="00F41E2D" w:rsidRPr="004A406D" w:rsidRDefault="00F41E2D" w:rsidP="00F41E2D">
      <w:pPr>
        <w:pStyle w:val="BodyTextIndent"/>
        <w:spacing w:after="120"/>
      </w:pPr>
      <w:r w:rsidRPr="004A406D">
        <w:t>2007-2011:</w:t>
      </w:r>
      <w:r w:rsidRPr="004A406D">
        <w:tab/>
        <w:t>A Biomechanical Study of Work-Related Shoulder Disorders.  (Co-</w:t>
      </w:r>
      <w:proofErr w:type="gramStart"/>
      <w:r w:rsidRPr="004A406D">
        <w:t>Inv)  NIOSH</w:t>
      </w:r>
      <w:proofErr w:type="gramEnd"/>
      <w:r w:rsidRPr="004A406D">
        <w:t>. $700k.</w:t>
      </w:r>
    </w:p>
    <w:p w14:paraId="28E748FB" w14:textId="77777777" w:rsidR="00F41E2D" w:rsidRPr="004A406D" w:rsidRDefault="00F41E2D" w:rsidP="00F41E2D">
      <w:pPr>
        <w:pStyle w:val="BodyTextIndent"/>
        <w:spacing w:after="120"/>
      </w:pPr>
      <w:r w:rsidRPr="004A406D">
        <w:t>2006-2009:</w:t>
      </w:r>
      <w:r w:rsidRPr="004A406D">
        <w:tab/>
        <w:t>Ergonomic Controls for the Masonry Industry.  (Co-</w:t>
      </w:r>
      <w:proofErr w:type="gramStart"/>
      <w:r w:rsidRPr="004A406D">
        <w:t>PI)  CPWR</w:t>
      </w:r>
      <w:proofErr w:type="gramEnd"/>
      <w:r w:rsidRPr="004A406D">
        <w:t>.  $96k.</w:t>
      </w:r>
    </w:p>
    <w:p w14:paraId="4BE79B93" w14:textId="77777777" w:rsidR="00F41E2D" w:rsidRPr="004A406D" w:rsidRDefault="00F41E2D" w:rsidP="00F41E2D">
      <w:pPr>
        <w:pStyle w:val="BodyTextIndent"/>
        <w:spacing w:after="120"/>
      </w:pPr>
      <w:r w:rsidRPr="004A406D">
        <w:t>2005-2009:</w:t>
      </w:r>
      <w:r w:rsidRPr="004A406D">
        <w:tab/>
        <w:t>Cabin Air Quality Incident Monitoring and Reporting. (Co-PI) FAA.  $1.3M.</w:t>
      </w:r>
    </w:p>
    <w:p w14:paraId="0F4840CE" w14:textId="77777777" w:rsidR="00F41E2D" w:rsidRPr="004A406D" w:rsidRDefault="00F41E2D" w:rsidP="00F41E2D">
      <w:pPr>
        <w:pStyle w:val="BodyTextIndent"/>
        <w:spacing w:after="120"/>
        <w:rPr>
          <w:szCs w:val="20"/>
        </w:rPr>
      </w:pPr>
      <w:r w:rsidRPr="004A406D">
        <w:rPr>
          <w:szCs w:val="20"/>
        </w:rPr>
        <w:lastRenderedPageBreak/>
        <w:t>2005-2006:</w:t>
      </w:r>
      <w:r w:rsidRPr="004A406D">
        <w:rPr>
          <w:szCs w:val="20"/>
        </w:rPr>
        <w:tab/>
        <w:t>Determining Manual Patient Transfer Best Practices to Improve Training of Community-Based Health Care Providers. (Co-</w:t>
      </w:r>
      <w:proofErr w:type="gramStart"/>
      <w:r w:rsidRPr="004A406D">
        <w:rPr>
          <w:szCs w:val="20"/>
        </w:rPr>
        <w:t>PI)  Collins</w:t>
      </w:r>
      <w:proofErr w:type="gramEnd"/>
      <w:r w:rsidRPr="004A406D">
        <w:rPr>
          <w:szCs w:val="20"/>
        </w:rPr>
        <w:t xml:space="preserve"> Medical Trust.  $25k.</w:t>
      </w:r>
    </w:p>
    <w:p w14:paraId="61EACF9D" w14:textId="77777777" w:rsidR="00F41E2D" w:rsidRPr="004A406D" w:rsidRDefault="00F41E2D" w:rsidP="00F41E2D">
      <w:pPr>
        <w:pStyle w:val="BodyTextIndent"/>
        <w:spacing w:after="120"/>
      </w:pPr>
      <w:r w:rsidRPr="004A406D">
        <w:t>2004-2005:</w:t>
      </w:r>
      <w:r w:rsidRPr="004A406D">
        <w:tab/>
        <w:t>Firefighter and EMS Ergonomics Training. (Co-PI) OR-OSHA Training and Education Grant.  $39k.</w:t>
      </w:r>
    </w:p>
    <w:p w14:paraId="082B9D65" w14:textId="77777777" w:rsidR="00F41E2D" w:rsidRPr="004A406D" w:rsidRDefault="00F41E2D" w:rsidP="00F41E2D">
      <w:pPr>
        <w:pStyle w:val="BodyTextIndent"/>
        <w:spacing w:after="120"/>
      </w:pPr>
      <w:r w:rsidRPr="004A406D">
        <w:t>2004-2005:</w:t>
      </w:r>
      <w:r w:rsidRPr="004A406D">
        <w:tab/>
        <w:t>Ergonomic Intervention in Construction, Tool Extension. (Co-PI) NIOSH contract. $15k.</w:t>
      </w:r>
    </w:p>
    <w:p w14:paraId="0C41D9A0" w14:textId="77777777" w:rsidR="00F41E2D" w:rsidRPr="004A406D" w:rsidRDefault="00F41E2D" w:rsidP="00F41E2D">
      <w:pPr>
        <w:pStyle w:val="BodyTextIndent"/>
        <w:spacing w:after="120"/>
      </w:pPr>
      <w:r w:rsidRPr="004A406D">
        <w:t>2000:</w:t>
      </w:r>
      <w:r w:rsidRPr="004A406D">
        <w:tab/>
        <w:t>Injury Trends for Adolescents with Childhood Lead Exposure. (PI) ERC Pilot Research Training Grant.  $7k</w:t>
      </w:r>
    </w:p>
    <w:p w14:paraId="55468FDD" w14:textId="77777777" w:rsidR="00F41E2D" w:rsidRPr="004A406D" w:rsidRDefault="00F41E2D" w:rsidP="00F41E2D">
      <w:pPr>
        <w:pStyle w:val="OmniPage5"/>
        <w:ind w:left="1440" w:right="288" w:hanging="1440"/>
        <w:rPr>
          <w:rFonts w:ascii="Times New Roman" w:hAnsi="Times New Roman"/>
          <w:sz w:val="22"/>
        </w:rPr>
      </w:pPr>
      <w:r w:rsidRPr="004A406D">
        <w:rPr>
          <w:rFonts w:ascii="Times New Roman" w:hAnsi="Times New Roman"/>
          <w:sz w:val="22"/>
        </w:rPr>
        <w:t>2000:</w:t>
      </w:r>
      <w:r w:rsidRPr="004A406D">
        <w:rPr>
          <w:rFonts w:ascii="Times New Roman" w:hAnsi="Times New Roman"/>
          <w:sz w:val="22"/>
        </w:rPr>
        <w:tab/>
        <w:t>Assessment of Risk Factors Associated with Work on Slippery Surfaces at an Automobile Parts Manufacturing Facility. (Co-PI) ERC Pilot Research Training Grant.  $6k.</w:t>
      </w:r>
    </w:p>
    <w:p w14:paraId="19AE9CCC" w14:textId="511EE92D" w:rsidR="00A534CE" w:rsidRPr="004A406D" w:rsidRDefault="00A534CE" w:rsidP="00530338">
      <w:pPr>
        <w:widowControl w:val="0"/>
        <w:tabs>
          <w:tab w:val="left" w:pos="709"/>
        </w:tabs>
        <w:spacing w:after="60"/>
        <w:rPr>
          <w:snapToGrid w:val="0"/>
          <w:sz w:val="22"/>
          <w:szCs w:val="22"/>
        </w:rPr>
      </w:pPr>
      <w:bookmarkStart w:id="1" w:name="_Hlk104559648"/>
    </w:p>
    <w:p w14:paraId="5AC20451" w14:textId="4291094F" w:rsidR="007E5B52" w:rsidRPr="004A406D" w:rsidRDefault="007E5B52" w:rsidP="004A406D">
      <w:pPr>
        <w:pStyle w:val="Heading2"/>
        <w:rPr>
          <w:snapToGrid w:val="0"/>
          <w:sz w:val="24"/>
          <w:szCs w:val="24"/>
        </w:rPr>
      </w:pPr>
      <w:r w:rsidRPr="004A406D">
        <w:rPr>
          <w:snapToGrid w:val="0"/>
          <w:sz w:val="24"/>
          <w:szCs w:val="24"/>
        </w:rPr>
        <w:t xml:space="preserve">Professional </w:t>
      </w:r>
      <w:r w:rsidR="00530338" w:rsidRPr="004A406D">
        <w:rPr>
          <w:snapToGrid w:val="0"/>
          <w:sz w:val="24"/>
          <w:szCs w:val="24"/>
        </w:rPr>
        <w:t>Service</w:t>
      </w:r>
    </w:p>
    <w:p w14:paraId="127A54CE" w14:textId="4AF1071B" w:rsidR="005C49DD" w:rsidRPr="004A406D" w:rsidRDefault="00DC20F1" w:rsidP="00B5769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 xml:space="preserve">Chair, </w:t>
      </w:r>
      <w:r w:rsidR="005C49DD" w:rsidRPr="004A406D">
        <w:rPr>
          <w:snapToGrid w:val="0"/>
          <w:sz w:val="22"/>
          <w:szCs w:val="22"/>
        </w:rPr>
        <w:t>Physical Agents Committee. ACGIH Threshold Limit Values. (2018-present)</w:t>
      </w:r>
    </w:p>
    <w:p w14:paraId="17DEFB34" w14:textId="64748B8C" w:rsidR="00B5769C" w:rsidRPr="004A406D" w:rsidRDefault="00B5769C" w:rsidP="00B5769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External Advisory Board Member, Oregon Healthy Workforce Center</w:t>
      </w:r>
      <w:r w:rsidR="00520EEA" w:rsidRPr="004A406D">
        <w:rPr>
          <w:snapToGrid w:val="0"/>
          <w:sz w:val="22"/>
          <w:szCs w:val="22"/>
        </w:rPr>
        <w:t>.</w:t>
      </w:r>
      <w:r w:rsidRPr="004A406D">
        <w:rPr>
          <w:snapToGrid w:val="0"/>
          <w:sz w:val="22"/>
          <w:szCs w:val="22"/>
        </w:rPr>
        <w:t xml:space="preserve"> (2021-</w:t>
      </w:r>
      <w:r w:rsidR="00884277" w:rsidRPr="004A406D">
        <w:rPr>
          <w:snapToGrid w:val="0"/>
          <w:sz w:val="22"/>
          <w:szCs w:val="22"/>
        </w:rPr>
        <w:t>2023</w:t>
      </w:r>
      <w:r w:rsidRPr="004A406D">
        <w:rPr>
          <w:snapToGrid w:val="0"/>
          <w:sz w:val="22"/>
          <w:szCs w:val="22"/>
        </w:rPr>
        <w:t>)</w:t>
      </w:r>
    </w:p>
    <w:p w14:paraId="3BCE4B27" w14:textId="3F5F3326" w:rsidR="009913DC" w:rsidRPr="004A406D" w:rsidRDefault="009913DC" w:rsidP="009913D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Associate Editor for the Journal of Agromedicine. (2021-</w:t>
      </w:r>
      <w:r w:rsidR="006B7328" w:rsidRPr="004A406D">
        <w:rPr>
          <w:snapToGrid w:val="0"/>
          <w:sz w:val="22"/>
          <w:szCs w:val="22"/>
        </w:rPr>
        <w:t>2022</w:t>
      </w:r>
      <w:r w:rsidRPr="004A406D">
        <w:rPr>
          <w:snapToGrid w:val="0"/>
          <w:sz w:val="22"/>
          <w:szCs w:val="22"/>
        </w:rPr>
        <w:t>)</w:t>
      </w:r>
    </w:p>
    <w:p w14:paraId="03259E24" w14:textId="321B6F96" w:rsidR="000A47C6" w:rsidRPr="004A406D" w:rsidRDefault="000A47C6" w:rsidP="00B5769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 xml:space="preserve">Member, </w:t>
      </w:r>
      <w:r w:rsidR="00520EEA" w:rsidRPr="004A406D">
        <w:rPr>
          <w:snapToGrid w:val="0"/>
          <w:sz w:val="22"/>
          <w:szCs w:val="22"/>
        </w:rPr>
        <w:t xml:space="preserve">Rulemaking Advisory Council. </w:t>
      </w:r>
      <w:r w:rsidRPr="004A406D">
        <w:rPr>
          <w:snapToGrid w:val="0"/>
          <w:sz w:val="22"/>
          <w:szCs w:val="22"/>
        </w:rPr>
        <w:t xml:space="preserve">Oregon OSHA Excessive Heat and Wildfire </w:t>
      </w:r>
      <w:r w:rsidR="00520EEA" w:rsidRPr="004A406D">
        <w:rPr>
          <w:snapToGrid w:val="0"/>
          <w:sz w:val="22"/>
          <w:szCs w:val="22"/>
        </w:rPr>
        <w:t>Smoke Rulemaking. (</w:t>
      </w:r>
      <w:r w:rsidR="00680F21" w:rsidRPr="004A406D">
        <w:rPr>
          <w:snapToGrid w:val="0"/>
          <w:sz w:val="22"/>
          <w:szCs w:val="22"/>
        </w:rPr>
        <w:t xml:space="preserve">March </w:t>
      </w:r>
      <w:r w:rsidR="00520EEA" w:rsidRPr="004A406D">
        <w:rPr>
          <w:snapToGrid w:val="0"/>
          <w:sz w:val="22"/>
          <w:szCs w:val="22"/>
        </w:rPr>
        <w:t>2021-</w:t>
      </w:r>
      <w:r w:rsidR="00680F21" w:rsidRPr="004A406D">
        <w:rPr>
          <w:snapToGrid w:val="0"/>
          <w:sz w:val="22"/>
          <w:szCs w:val="22"/>
        </w:rPr>
        <w:t>March 2022</w:t>
      </w:r>
      <w:r w:rsidR="00520EEA" w:rsidRPr="004A406D">
        <w:rPr>
          <w:snapToGrid w:val="0"/>
          <w:sz w:val="22"/>
          <w:szCs w:val="22"/>
        </w:rPr>
        <w:t>)</w:t>
      </w:r>
    </w:p>
    <w:p w14:paraId="50E4E824" w14:textId="1752817E" w:rsidR="00251D7E" w:rsidRPr="004A406D" w:rsidRDefault="00251D7E" w:rsidP="00520EEA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Regional Representative.  Association of University Programs in Occupational Safety and Health. (2020, 2021 and 2022)</w:t>
      </w:r>
    </w:p>
    <w:p w14:paraId="09E9F4AA" w14:textId="6C348B92" w:rsidR="00520EEA" w:rsidRPr="004A406D" w:rsidRDefault="00520EEA" w:rsidP="00520EEA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NIH Scientific Reviewer, Hubs for Interdisciplinary Research and Training in Global Environmental and Occupational Health (GEO Health)</w:t>
      </w:r>
      <w:r w:rsidR="00A07B05" w:rsidRPr="004A406D">
        <w:rPr>
          <w:snapToGrid w:val="0"/>
          <w:sz w:val="22"/>
          <w:szCs w:val="22"/>
        </w:rPr>
        <w:t xml:space="preserve"> U01/U2R pairs. (Dec</w:t>
      </w:r>
      <w:r w:rsidRPr="004A406D">
        <w:rPr>
          <w:snapToGrid w:val="0"/>
          <w:sz w:val="22"/>
          <w:szCs w:val="22"/>
        </w:rPr>
        <w:t xml:space="preserve"> 2021)</w:t>
      </w:r>
    </w:p>
    <w:p w14:paraId="6A6A2361" w14:textId="630D2AC7" w:rsidR="00520EEA" w:rsidRPr="004A406D" w:rsidRDefault="00520EEA" w:rsidP="00520EEA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NIH Scientific Reviewer. CDC/NIOSH Ed</w:t>
      </w:r>
      <w:r w:rsidR="00A07B05" w:rsidRPr="004A406D">
        <w:rPr>
          <w:snapToGrid w:val="0"/>
          <w:sz w:val="22"/>
          <w:szCs w:val="22"/>
        </w:rPr>
        <w:t>ucation and Resource Centers. (Feb 2020 &amp; 2021)</w:t>
      </w:r>
    </w:p>
    <w:p w14:paraId="7B389A2E" w14:textId="77777777" w:rsidR="00680F21" w:rsidRPr="004A406D" w:rsidRDefault="00680F21" w:rsidP="00680F21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NIOSH External Reviewer, Alice Hamilton Awards for Occupational Safety and Health, Science and Service Awards (recognizes internal scientists).  (2014, 2015, and 2022)</w:t>
      </w:r>
    </w:p>
    <w:p w14:paraId="7624FA83" w14:textId="7A836456" w:rsidR="005C49DD" w:rsidRPr="004A406D" w:rsidRDefault="005C49DD" w:rsidP="00E864F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Advisory Board Member, Western Region Universities Consortium, Worker Training Program.  Lead: UCLA Labor Occupational Safety and Health Program. (2020-</w:t>
      </w:r>
      <w:r w:rsidR="007D3B31" w:rsidRPr="004A406D">
        <w:rPr>
          <w:snapToGrid w:val="0"/>
          <w:sz w:val="22"/>
          <w:szCs w:val="22"/>
        </w:rPr>
        <w:t>2022</w:t>
      </w:r>
      <w:r w:rsidRPr="004A406D">
        <w:rPr>
          <w:snapToGrid w:val="0"/>
          <w:sz w:val="22"/>
          <w:szCs w:val="22"/>
        </w:rPr>
        <w:t>)</w:t>
      </w:r>
    </w:p>
    <w:p w14:paraId="241D99A3" w14:textId="3392560C" w:rsidR="00B5769C" w:rsidRPr="004A406D" w:rsidRDefault="00B5769C" w:rsidP="00E864F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 xml:space="preserve">Internal Advisory </w:t>
      </w:r>
      <w:r w:rsidR="00A773BB" w:rsidRPr="004A406D">
        <w:rPr>
          <w:snapToGrid w:val="0"/>
          <w:sz w:val="22"/>
          <w:szCs w:val="22"/>
        </w:rPr>
        <w:t>Council</w:t>
      </w:r>
      <w:r w:rsidRPr="004A406D">
        <w:rPr>
          <w:snapToGrid w:val="0"/>
          <w:sz w:val="22"/>
          <w:szCs w:val="22"/>
        </w:rPr>
        <w:t xml:space="preserve"> Member. University of Washington </w:t>
      </w:r>
      <w:r w:rsidR="00234E33" w:rsidRPr="004A406D">
        <w:rPr>
          <w:snapToGrid w:val="0"/>
          <w:sz w:val="22"/>
          <w:szCs w:val="22"/>
        </w:rPr>
        <w:t>Pacific Northwest Agricu</w:t>
      </w:r>
      <w:r w:rsidRPr="004A406D">
        <w:rPr>
          <w:snapToGrid w:val="0"/>
          <w:sz w:val="22"/>
          <w:szCs w:val="22"/>
        </w:rPr>
        <w:t>ltural Safety and Health Center. (2019-present)</w:t>
      </w:r>
    </w:p>
    <w:p w14:paraId="377EFD8D" w14:textId="0D49E24C" w:rsidR="00DC20F1" w:rsidRPr="004A406D" w:rsidRDefault="00680AF4" w:rsidP="004A406D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Council Member, National Occupational Research Agenda (NORA) Agriculture, Forestry and Fishing Sector. (2017- present)</w:t>
      </w:r>
    </w:p>
    <w:p w14:paraId="29B7FB13" w14:textId="0B2EEEBC" w:rsidR="00B5769C" w:rsidRPr="004A406D" w:rsidRDefault="00B5769C" w:rsidP="00B5769C">
      <w:pPr>
        <w:widowControl w:val="0"/>
        <w:numPr>
          <w:ilvl w:val="0"/>
          <w:numId w:val="11"/>
        </w:numPr>
        <w:tabs>
          <w:tab w:val="left" w:pos="709"/>
        </w:tabs>
        <w:spacing w:after="6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>Advisory Board Member, Oregon Worker Injury and Illness Prevention Program now the Occupational Public Health Program – Oregon Health Authority</w:t>
      </w:r>
      <w:r w:rsidR="00A07B05" w:rsidRPr="004A406D">
        <w:rPr>
          <w:snapToGrid w:val="0"/>
          <w:sz w:val="22"/>
          <w:szCs w:val="22"/>
        </w:rPr>
        <w:t>.</w:t>
      </w:r>
      <w:r w:rsidRPr="004A406D">
        <w:rPr>
          <w:snapToGrid w:val="0"/>
          <w:sz w:val="22"/>
          <w:szCs w:val="22"/>
        </w:rPr>
        <w:t xml:space="preserve"> (2007-2009, 2013- present)</w:t>
      </w:r>
    </w:p>
    <w:p w14:paraId="2A53A7B0" w14:textId="297331E4" w:rsidR="00025D2F" w:rsidRPr="004A406D" w:rsidRDefault="00520EEA" w:rsidP="0018724D">
      <w:pPr>
        <w:widowControl w:val="0"/>
        <w:numPr>
          <w:ilvl w:val="0"/>
          <w:numId w:val="11"/>
        </w:numPr>
        <w:tabs>
          <w:tab w:val="left" w:pos="709"/>
        </w:tabs>
        <w:spacing w:after="120"/>
        <w:ind w:left="720"/>
        <w:rPr>
          <w:snapToGrid w:val="0"/>
          <w:sz w:val="22"/>
          <w:szCs w:val="22"/>
        </w:rPr>
      </w:pPr>
      <w:r w:rsidRPr="004A406D">
        <w:rPr>
          <w:snapToGrid w:val="0"/>
          <w:sz w:val="22"/>
          <w:szCs w:val="22"/>
        </w:rPr>
        <w:t xml:space="preserve">Ad hoc Peer Reviewer for Journals: </w:t>
      </w:r>
      <w:r w:rsidRPr="004A406D">
        <w:rPr>
          <w:i/>
          <w:snapToGrid w:val="0"/>
          <w:sz w:val="22"/>
          <w:szCs w:val="22"/>
        </w:rPr>
        <w:t xml:space="preserve">Applied Ergonomics, Annals of Occupational Hygiene, American Journal of Industrial Medicine, Injury Prevention, Journal of Safety Research, New Solutions, Marine Policy </w:t>
      </w:r>
      <w:r w:rsidRPr="004A406D">
        <w:rPr>
          <w:snapToGrid w:val="0"/>
          <w:sz w:val="22"/>
          <w:szCs w:val="22"/>
        </w:rPr>
        <w:t>(2011- present, ranges from 6-10 reviews per year)</w:t>
      </w:r>
      <w:bookmarkEnd w:id="1"/>
    </w:p>
    <w:p w14:paraId="77FD8A56" w14:textId="77777777" w:rsidR="00DC20F1" w:rsidRPr="004A406D" w:rsidRDefault="00DC20F1" w:rsidP="00DC20F1">
      <w:pPr>
        <w:widowControl w:val="0"/>
        <w:tabs>
          <w:tab w:val="left" w:pos="709"/>
        </w:tabs>
        <w:spacing w:after="120"/>
        <w:ind w:left="720"/>
        <w:rPr>
          <w:snapToGrid w:val="0"/>
          <w:sz w:val="22"/>
          <w:szCs w:val="22"/>
        </w:rPr>
      </w:pPr>
    </w:p>
    <w:p w14:paraId="6654D6FD" w14:textId="542A25D7" w:rsidR="00F22AF7" w:rsidRPr="004A406D" w:rsidRDefault="00F22AF7" w:rsidP="004A406D">
      <w:pPr>
        <w:pStyle w:val="Heading2"/>
        <w:rPr>
          <w:snapToGrid w:val="0"/>
          <w:sz w:val="24"/>
          <w:szCs w:val="24"/>
        </w:rPr>
      </w:pPr>
      <w:r w:rsidRPr="004A406D">
        <w:rPr>
          <w:snapToGrid w:val="0"/>
          <w:sz w:val="24"/>
          <w:szCs w:val="24"/>
        </w:rPr>
        <w:t>Awards</w:t>
      </w:r>
    </w:p>
    <w:p w14:paraId="4AEA5C07" w14:textId="77777777" w:rsidR="00621CF5" w:rsidRPr="004A406D" w:rsidRDefault="00621CF5" w:rsidP="00621CF5">
      <w:pPr>
        <w:pStyle w:val="OmniPage5"/>
        <w:tabs>
          <w:tab w:val="left" w:pos="1440"/>
        </w:tabs>
        <w:spacing w:after="120"/>
        <w:ind w:left="1440" w:right="200" w:hanging="1440"/>
        <w:rPr>
          <w:rFonts w:ascii="Times New Roman" w:hAnsi="Times New Roman"/>
          <w:sz w:val="22"/>
          <w:szCs w:val="22"/>
        </w:rPr>
      </w:pPr>
      <w:r w:rsidRPr="004A406D">
        <w:rPr>
          <w:rFonts w:ascii="Times New Roman" w:hAnsi="Times New Roman"/>
          <w:sz w:val="22"/>
          <w:szCs w:val="22"/>
        </w:rPr>
        <w:t>2022</w:t>
      </w:r>
      <w:r w:rsidRPr="004A406D">
        <w:rPr>
          <w:rFonts w:ascii="Times New Roman" w:hAnsi="Times New Roman"/>
          <w:sz w:val="22"/>
          <w:szCs w:val="22"/>
        </w:rPr>
        <w:tab/>
        <w:t>Faculty Excellence Award, College of Public Health and Human Sciences</w:t>
      </w:r>
    </w:p>
    <w:p w14:paraId="6BD08DD0" w14:textId="59E26F04" w:rsidR="002E3C2D" w:rsidRPr="004A406D" w:rsidRDefault="002E3C2D" w:rsidP="00F22AF7">
      <w:pPr>
        <w:pStyle w:val="OmniPage5"/>
        <w:tabs>
          <w:tab w:val="left" w:pos="1440"/>
        </w:tabs>
        <w:spacing w:after="120"/>
        <w:ind w:left="1440" w:right="200" w:hanging="1440"/>
        <w:rPr>
          <w:rFonts w:ascii="Times New Roman" w:hAnsi="Times New Roman"/>
          <w:sz w:val="22"/>
          <w:szCs w:val="22"/>
        </w:rPr>
      </w:pPr>
      <w:r w:rsidRPr="004A406D">
        <w:rPr>
          <w:rFonts w:ascii="Times New Roman" w:hAnsi="Times New Roman"/>
          <w:sz w:val="22"/>
          <w:szCs w:val="22"/>
        </w:rPr>
        <w:t>2018</w:t>
      </w:r>
      <w:r w:rsidRPr="004A406D">
        <w:rPr>
          <w:rFonts w:ascii="Times New Roman" w:hAnsi="Times New Roman"/>
          <w:sz w:val="22"/>
          <w:szCs w:val="22"/>
        </w:rPr>
        <w:tab/>
        <w:t>Vice Provost Award for Excellence, Oregon State University Outreach and Engagement.  Fishermen-Led Injury Prevention Program.</w:t>
      </w:r>
    </w:p>
    <w:p w14:paraId="5FC88FC2" w14:textId="4241A7D6" w:rsidR="00F22AF7" w:rsidRPr="004A406D" w:rsidRDefault="00F22AF7" w:rsidP="00F22AF7">
      <w:pPr>
        <w:pStyle w:val="OmniPage5"/>
        <w:tabs>
          <w:tab w:val="left" w:pos="1440"/>
        </w:tabs>
        <w:spacing w:after="120"/>
        <w:ind w:left="1440" w:right="200" w:hanging="1440"/>
        <w:rPr>
          <w:rFonts w:ascii="Times New Roman" w:hAnsi="Times New Roman"/>
          <w:b/>
          <w:bCs/>
          <w:sz w:val="22"/>
          <w:szCs w:val="22"/>
        </w:rPr>
      </w:pPr>
      <w:r w:rsidRPr="004A406D">
        <w:rPr>
          <w:rFonts w:ascii="Times New Roman" w:hAnsi="Times New Roman"/>
          <w:sz w:val="22"/>
          <w:szCs w:val="22"/>
        </w:rPr>
        <w:t>2000</w:t>
      </w:r>
      <w:r w:rsidRPr="004A406D">
        <w:rPr>
          <w:rFonts w:ascii="Times New Roman" w:hAnsi="Times New Roman"/>
          <w:sz w:val="22"/>
          <w:szCs w:val="22"/>
        </w:rPr>
        <w:tab/>
        <w:t>Outstanding Performance for Department of Environmental Health Staff, University of Cincinnati, Cincinnati, OH.</w:t>
      </w:r>
    </w:p>
    <w:p w14:paraId="2C3FFC3D" w14:textId="77777777" w:rsidR="00F22AF7" w:rsidRPr="004A406D" w:rsidRDefault="00F22AF7" w:rsidP="00F22AF7">
      <w:pPr>
        <w:pStyle w:val="OmniPage5"/>
        <w:spacing w:after="120"/>
        <w:ind w:right="290"/>
        <w:rPr>
          <w:rFonts w:ascii="Times New Roman" w:hAnsi="Times New Roman"/>
          <w:sz w:val="22"/>
          <w:szCs w:val="22"/>
        </w:rPr>
      </w:pPr>
      <w:r w:rsidRPr="004A406D">
        <w:rPr>
          <w:rFonts w:ascii="Times New Roman" w:hAnsi="Times New Roman"/>
          <w:sz w:val="22"/>
          <w:szCs w:val="22"/>
        </w:rPr>
        <w:t>1998</w:t>
      </w:r>
      <w:r w:rsidRPr="004A406D">
        <w:rPr>
          <w:rFonts w:ascii="Times New Roman" w:hAnsi="Times New Roman"/>
          <w:sz w:val="22"/>
          <w:szCs w:val="22"/>
        </w:rPr>
        <w:tab/>
      </w:r>
      <w:r w:rsidRPr="004A406D">
        <w:rPr>
          <w:rFonts w:ascii="Times New Roman" w:hAnsi="Times New Roman"/>
          <w:sz w:val="22"/>
          <w:szCs w:val="22"/>
        </w:rPr>
        <w:tab/>
        <w:t>American Industrial Hygiene Foundation Fellowship, University of Cincinnati.</w:t>
      </w:r>
    </w:p>
    <w:p w14:paraId="6EB7CE73" w14:textId="2D53C581" w:rsidR="00793E53" w:rsidRPr="004A406D" w:rsidRDefault="00F22AF7" w:rsidP="004A406D">
      <w:pPr>
        <w:pStyle w:val="BodyTextIndent"/>
        <w:widowControl w:val="0"/>
        <w:rPr>
          <w:snapToGrid w:val="0"/>
        </w:rPr>
      </w:pPr>
      <w:r w:rsidRPr="004A406D">
        <w:t>1995-1997</w:t>
      </w:r>
      <w:r w:rsidRPr="004A406D">
        <w:tab/>
        <w:t>Hazardous Waste Academic Training Program, CDC/NIOSH Education and Research Grant to the University of Cincinnati.</w:t>
      </w:r>
    </w:p>
    <w:sectPr w:rsidR="00793E53" w:rsidRPr="004A406D" w:rsidSect="003B26CF">
      <w:footerReference w:type="even" r:id="rId8"/>
      <w:footerReference w:type="default" r:id="rId9"/>
      <w:type w:val="continuous"/>
      <w:pgSz w:w="12240" w:h="15840" w:code="1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002F" w14:textId="77777777" w:rsidR="00007385" w:rsidRDefault="00007385">
      <w:r>
        <w:separator/>
      </w:r>
    </w:p>
  </w:endnote>
  <w:endnote w:type="continuationSeparator" w:id="0">
    <w:p w14:paraId="40407343" w14:textId="77777777" w:rsidR="00007385" w:rsidRDefault="0000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0AD3" w14:textId="77777777" w:rsidR="005865A1" w:rsidRDefault="005865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C3FCF" w14:textId="77777777" w:rsidR="005865A1" w:rsidRDefault="0058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3D3B" w14:textId="0E1FFFC7" w:rsidR="005865A1" w:rsidRDefault="005865A1">
    <w:pPr>
      <w:pStyle w:val="Footer"/>
      <w:rPr>
        <w:rFonts w:ascii="Arial" w:hAnsi="Arial" w:cs="Arial"/>
      </w:rPr>
    </w:pPr>
    <w:r>
      <w:rPr>
        <w:rFonts w:ascii="Arial" w:hAnsi="Arial" w:cs="Arial"/>
      </w:rPr>
      <w:t>Laurel D Kincl, PhD, CSP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0816" w14:textId="77777777" w:rsidR="00007385" w:rsidRDefault="00007385">
      <w:r>
        <w:separator/>
      </w:r>
    </w:p>
  </w:footnote>
  <w:footnote w:type="continuationSeparator" w:id="0">
    <w:p w14:paraId="508BDBDB" w14:textId="77777777" w:rsidR="00007385" w:rsidRDefault="0000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2629A"/>
    <w:multiLevelType w:val="hybridMultilevel"/>
    <w:tmpl w:val="3F54F00E"/>
    <w:lvl w:ilvl="0" w:tplc="E3F614A8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66726"/>
    <w:multiLevelType w:val="hybridMultilevel"/>
    <w:tmpl w:val="B2EA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3187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BE2EAD"/>
    <w:multiLevelType w:val="hybridMultilevel"/>
    <w:tmpl w:val="E108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B58"/>
    <w:multiLevelType w:val="hybridMultilevel"/>
    <w:tmpl w:val="2FAA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0F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26303"/>
    <w:multiLevelType w:val="hybridMultilevel"/>
    <w:tmpl w:val="C8ACF45A"/>
    <w:lvl w:ilvl="0" w:tplc="EE222F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5A31"/>
    <w:multiLevelType w:val="hybridMultilevel"/>
    <w:tmpl w:val="5D420A26"/>
    <w:lvl w:ilvl="0" w:tplc="596A8AA4">
      <w:start w:val="2102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B1207"/>
    <w:multiLevelType w:val="hybridMultilevel"/>
    <w:tmpl w:val="88C69A74"/>
    <w:lvl w:ilvl="0" w:tplc="0409000F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</w:lvl>
  </w:abstractNum>
  <w:abstractNum w:abstractNumId="10" w15:restartNumberingAfterBreak="0">
    <w:nsid w:val="1DCB2C45"/>
    <w:multiLevelType w:val="hybridMultilevel"/>
    <w:tmpl w:val="BE1EF670"/>
    <w:lvl w:ilvl="0" w:tplc="E0128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50AF"/>
    <w:multiLevelType w:val="hybridMultilevel"/>
    <w:tmpl w:val="1740320A"/>
    <w:lvl w:ilvl="0" w:tplc="0409000F">
      <w:start w:val="1"/>
      <w:numFmt w:val="decimal"/>
      <w:lvlText w:val="%1."/>
      <w:lvlJc w:val="left"/>
      <w:pPr>
        <w:tabs>
          <w:tab w:val="num" w:pos="1809"/>
        </w:tabs>
        <w:ind w:left="180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</w:lvl>
  </w:abstractNum>
  <w:abstractNum w:abstractNumId="12" w15:restartNumberingAfterBreak="0">
    <w:nsid w:val="28DF38CE"/>
    <w:multiLevelType w:val="hybridMultilevel"/>
    <w:tmpl w:val="DBEC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231F5"/>
    <w:multiLevelType w:val="hybridMultilevel"/>
    <w:tmpl w:val="6E0C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3521E"/>
    <w:multiLevelType w:val="hybridMultilevel"/>
    <w:tmpl w:val="3072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F59ED"/>
    <w:multiLevelType w:val="hybridMultilevel"/>
    <w:tmpl w:val="1CD2F144"/>
    <w:lvl w:ilvl="0" w:tplc="5CC8D72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77B42"/>
    <w:multiLevelType w:val="hybridMultilevel"/>
    <w:tmpl w:val="E6166A8A"/>
    <w:lvl w:ilvl="0" w:tplc="BA783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3996"/>
    <w:multiLevelType w:val="hybridMultilevel"/>
    <w:tmpl w:val="DFA678AA"/>
    <w:lvl w:ilvl="0" w:tplc="A9603FD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C3751"/>
    <w:multiLevelType w:val="hybridMultilevel"/>
    <w:tmpl w:val="FBF8E3BE"/>
    <w:lvl w:ilvl="0" w:tplc="0409000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524164"/>
    <w:multiLevelType w:val="multilevel"/>
    <w:tmpl w:val="C848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108A1"/>
    <w:multiLevelType w:val="hybridMultilevel"/>
    <w:tmpl w:val="DC08C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D2E8B"/>
    <w:multiLevelType w:val="hybridMultilevel"/>
    <w:tmpl w:val="90CA1E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286"/>
    <w:multiLevelType w:val="hybridMultilevel"/>
    <w:tmpl w:val="8B8880BC"/>
    <w:lvl w:ilvl="0" w:tplc="69041F50">
      <w:start w:val="2014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24B08"/>
    <w:multiLevelType w:val="hybridMultilevel"/>
    <w:tmpl w:val="6A106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86B560A"/>
    <w:multiLevelType w:val="hybridMultilevel"/>
    <w:tmpl w:val="7A663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D5F97"/>
    <w:multiLevelType w:val="hybridMultilevel"/>
    <w:tmpl w:val="FBF8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C2C06"/>
    <w:multiLevelType w:val="hybridMultilevel"/>
    <w:tmpl w:val="18724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97C19"/>
    <w:multiLevelType w:val="hybridMultilevel"/>
    <w:tmpl w:val="969A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34DAE"/>
    <w:multiLevelType w:val="hybridMultilevel"/>
    <w:tmpl w:val="88C69A74"/>
    <w:lvl w:ilvl="0" w:tplc="0409000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9"/>
        </w:tabs>
        <w:ind w:left="252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9"/>
        </w:tabs>
        <w:ind w:left="324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9"/>
        </w:tabs>
        <w:ind w:left="396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9"/>
        </w:tabs>
        <w:ind w:left="468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9"/>
        </w:tabs>
        <w:ind w:left="5409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9"/>
        </w:tabs>
        <w:ind w:left="612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9"/>
        </w:tabs>
        <w:ind w:left="684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9"/>
        </w:tabs>
        <w:ind w:left="7569" w:hanging="180"/>
      </w:pPr>
    </w:lvl>
  </w:abstractNum>
  <w:abstractNum w:abstractNumId="29" w15:restartNumberingAfterBreak="0">
    <w:nsid w:val="6BD4602B"/>
    <w:multiLevelType w:val="hybridMultilevel"/>
    <w:tmpl w:val="2CB807A2"/>
    <w:lvl w:ilvl="0" w:tplc="3FC825C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47451EF"/>
    <w:multiLevelType w:val="hybridMultilevel"/>
    <w:tmpl w:val="F120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2221A"/>
    <w:multiLevelType w:val="hybridMultilevel"/>
    <w:tmpl w:val="B7D03312"/>
    <w:lvl w:ilvl="0" w:tplc="96CA6158">
      <w:start w:val="3"/>
      <w:numFmt w:val="decimal"/>
      <w:lvlText w:val="%1."/>
      <w:lvlJc w:val="left"/>
      <w:pPr>
        <w:ind w:left="44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166" w:hanging="360"/>
      </w:pPr>
    </w:lvl>
    <w:lvl w:ilvl="2" w:tplc="FFFFFFFF">
      <w:start w:val="1"/>
      <w:numFmt w:val="lowerRoman"/>
      <w:lvlText w:val="%3."/>
      <w:lvlJc w:val="right"/>
      <w:pPr>
        <w:ind w:left="1886" w:hanging="180"/>
      </w:pPr>
    </w:lvl>
    <w:lvl w:ilvl="3" w:tplc="FFFFFFFF" w:tentative="1">
      <w:start w:val="1"/>
      <w:numFmt w:val="decimal"/>
      <w:lvlText w:val="%4."/>
      <w:lvlJc w:val="left"/>
      <w:pPr>
        <w:ind w:left="2606" w:hanging="360"/>
      </w:pPr>
    </w:lvl>
    <w:lvl w:ilvl="4" w:tplc="FFFFFFFF" w:tentative="1">
      <w:start w:val="1"/>
      <w:numFmt w:val="lowerLetter"/>
      <w:lvlText w:val="%5."/>
      <w:lvlJc w:val="left"/>
      <w:pPr>
        <w:ind w:left="3326" w:hanging="360"/>
      </w:pPr>
    </w:lvl>
    <w:lvl w:ilvl="5" w:tplc="FFFFFFFF" w:tentative="1">
      <w:start w:val="1"/>
      <w:numFmt w:val="lowerRoman"/>
      <w:lvlText w:val="%6."/>
      <w:lvlJc w:val="right"/>
      <w:pPr>
        <w:ind w:left="4046" w:hanging="180"/>
      </w:pPr>
    </w:lvl>
    <w:lvl w:ilvl="6" w:tplc="FFFFFFFF" w:tentative="1">
      <w:start w:val="1"/>
      <w:numFmt w:val="decimal"/>
      <w:lvlText w:val="%7."/>
      <w:lvlJc w:val="left"/>
      <w:pPr>
        <w:ind w:left="4766" w:hanging="360"/>
      </w:pPr>
    </w:lvl>
    <w:lvl w:ilvl="7" w:tplc="FFFFFFFF" w:tentative="1">
      <w:start w:val="1"/>
      <w:numFmt w:val="lowerLetter"/>
      <w:lvlText w:val="%8."/>
      <w:lvlJc w:val="left"/>
      <w:pPr>
        <w:ind w:left="5486" w:hanging="360"/>
      </w:pPr>
    </w:lvl>
    <w:lvl w:ilvl="8" w:tplc="FFFFFFFF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2" w15:restartNumberingAfterBreak="0">
    <w:nsid w:val="761900EC"/>
    <w:multiLevelType w:val="hybridMultilevel"/>
    <w:tmpl w:val="2932BEB2"/>
    <w:lvl w:ilvl="0" w:tplc="AB26459E">
      <w:start w:val="2012"/>
      <w:numFmt w:val="decimal"/>
      <w:lvlText w:val="%1-"/>
      <w:lvlJc w:val="left"/>
      <w:pPr>
        <w:ind w:left="91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F0DD9"/>
    <w:multiLevelType w:val="hybridMultilevel"/>
    <w:tmpl w:val="A1F4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624A7"/>
    <w:multiLevelType w:val="hybridMultilevel"/>
    <w:tmpl w:val="92D6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4973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 w16cid:durableId="997613127">
    <w:abstractNumId w:val="11"/>
  </w:num>
  <w:num w:numId="3" w16cid:durableId="1654023904">
    <w:abstractNumId w:val="9"/>
  </w:num>
  <w:num w:numId="4" w16cid:durableId="566693410">
    <w:abstractNumId w:val="28"/>
  </w:num>
  <w:num w:numId="5" w16cid:durableId="297927245">
    <w:abstractNumId w:val="6"/>
  </w:num>
  <w:num w:numId="6" w16cid:durableId="1607928372">
    <w:abstractNumId w:val="25"/>
  </w:num>
  <w:num w:numId="7" w16cid:durableId="199055597">
    <w:abstractNumId w:val="18"/>
  </w:num>
  <w:num w:numId="8" w16cid:durableId="1458721653">
    <w:abstractNumId w:val="23"/>
  </w:num>
  <w:num w:numId="9" w16cid:durableId="458498572">
    <w:abstractNumId w:val="20"/>
  </w:num>
  <w:num w:numId="10" w16cid:durableId="1040284282">
    <w:abstractNumId w:val="21"/>
  </w:num>
  <w:num w:numId="11" w16cid:durableId="28841555">
    <w:abstractNumId w:val="3"/>
  </w:num>
  <w:num w:numId="12" w16cid:durableId="297104431">
    <w:abstractNumId w:val="12"/>
  </w:num>
  <w:num w:numId="13" w16cid:durableId="1618826513">
    <w:abstractNumId w:val="29"/>
  </w:num>
  <w:num w:numId="14" w16cid:durableId="172570259">
    <w:abstractNumId w:val="26"/>
  </w:num>
  <w:num w:numId="15" w16cid:durableId="1817456493">
    <w:abstractNumId w:val="32"/>
  </w:num>
  <w:num w:numId="16" w16cid:durableId="1123422645">
    <w:abstractNumId w:val="8"/>
  </w:num>
  <w:num w:numId="17" w16cid:durableId="1451780463">
    <w:abstractNumId w:val="22"/>
  </w:num>
  <w:num w:numId="18" w16cid:durableId="1650549165">
    <w:abstractNumId w:val="17"/>
  </w:num>
  <w:num w:numId="19" w16cid:durableId="457262453">
    <w:abstractNumId w:val="7"/>
  </w:num>
  <w:num w:numId="20" w16cid:durableId="308367622">
    <w:abstractNumId w:val="5"/>
  </w:num>
  <w:num w:numId="21" w16cid:durableId="257712250">
    <w:abstractNumId w:val="4"/>
  </w:num>
  <w:num w:numId="22" w16cid:durableId="1624653913">
    <w:abstractNumId w:val="10"/>
  </w:num>
  <w:num w:numId="23" w16cid:durableId="1622878733">
    <w:abstractNumId w:val="27"/>
  </w:num>
  <w:num w:numId="24" w16cid:durableId="379944357">
    <w:abstractNumId w:val="14"/>
  </w:num>
  <w:num w:numId="25" w16cid:durableId="1674145654">
    <w:abstractNumId w:val="30"/>
  </w:num>
  <w:num w:numId="26" w16cid:durableId="1442501">
    <w:abstractNumId w:val="1"/>
  </w:num>
  <w:num w:numId="27" w16cid:durableId="806052859">
    <w:abstractNumId w:val="15"/>
  </w:num>
  <w:num w:numId="28" w16cid:durableId="123818350">
    <w:abstractNumId w:val="16"/>
  </w:num>
  <w:num w:numId="29" w16cid:durableId="601689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5405113">
    <w:abstractNumId w:val="33"/>
  </w:num>
  <w:num w:numId="31" w16cid:durableId="602616247">
    <w:abstractNumId w:val="24"/>
  </w:num>
  <w:num w:numId="32" w16cid:durableId="1996907809">
    <w:abstractNumId w:val="31"/>
  </w:num>
  <w:num w:numId="33" w16cid:durableId="4613862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2268646">
    <w:abstractNumId w:val="2"/>
  </w:num>
  <w:num w:numId="35" w16cid:durableId="1089081657">
    <w:abstractNumId w:val="34"/>
  </w:num>
  <w:num w:numId="36" w16cid:durableId="605431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cAO79aUJiLOT4xixmC+x3C0/zvTQ2lzTUmEQMVd8XYCVUy2p2mr1kmTTX/a2JnitH0WjoX1ALqio0aqAzBvAg==" w:salt="QD4Q21n7kZYj1QDFUxjih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62"/>
    <w:rsid w:val="0000055F"/>
    <w:rsid w:val="000018A7"/>
    <w:rsid w:val="000020C1"/>
    <w:rsid w:val="00007385"/>
    <w:rsid w:val="0001529A"/>
    <w:rsid w:val="000173D3"/>
    <w:rsid w:val="0002228E"/>
    <w:rsid w:val="00022CAA"/>
    <w:rsid w:val="00025D2F"/>
    <w:rsid w:val="0002686A"/>
    <w:rsid w:val="000269D6"/>
    <w:rsid w:val="000326D6"/>
    <w:rsid w:val="00036012"/>
    <w:rsid w:val="00042176"/>
    <w:rsid w:val="00042D86"/>
    <w:rsid w:val="00050524"/>
    <w:rsid w:val="00051B5B"/>
    <w:rsid w:val="000546CC"/>
    <w:rsid w:val="000566DF"/>
    <w:rsid w:val="00060791"/>
    <w:rsid w:val="00060820"/>
    <w:rsid w:val="00060953"/>
    <w:rsid w:val="0006284F"/>
    <w:rsid w:val="000660A4"/>
    <w:rsid w:val="000704E7"/>
    <w:rsid w:val="00085169"/>
    <w:rsid w:val="00093504"/>
    <w:rsid w:val="00093EE4"/>
    <w:rsid w:val="000942F4"/>
    <w:rsid w:val="00096B5B"/>
    <w:rsid w:val="00097575"/>
    <w:rsid w:val="000A47C6"/>
    <w:rsid w:val="000B45BF"/>
    <w:rsid w:val="000B5026"/>
    <w:rsid w:val="000B6BD1"/>
    <w:rsid w:val="000C00A2"/>
    <w:rsid w:val="000C1334"/>
    <w:rsid w:val="000C24C1"/>
    <w:rsid w:val="000C6D09"/>
    <w:rsid w:val="000D2A6C"/>
    <w:rsid w:val="000E3597"/>
    <w:rsid w:val="000E4D36"/>
    <w:rsid w:val="000E6F62"/>
    <w:rsid w:val="000F0700"/>
    <w:rsid w:val="000F4DBF"/>
    <w:rsid w:val="000F5F12"/>
    <w:rsid w:val="001077D1"/>
    <w:rsid w:val="0011083D"/>
    <w:rsid w:val="00112718"/>
    <w:rsid w:val="00122ECB"/>
    <w:rsid w:val="00124A7E"/>
    <w:rsid w:val="00126420"/>
    <w:rsid w:val="00131AC2"/>
    <w:rsid w:val="001375D6"/>
    <w:rsid w:val="00137EBA"/>
    <w:rsid w:val="00142B58"/>
    <w:rsid w:val="001502FF"/>
    <w:rsid w:val="00150A5F"/>
    <w:rsid w:val="00155F44"/>
    <w:rsid w:val="00156475"/>
    <w:rsid w:val="00160CA0"/>
    <w:rsid w:val="00166429"/>
    <w:rsid w:val="00166688"/>
    <w:rsid w:val="00174316"/>
    <w:rsid w:val="001772E0"/>
    <w:rsid w:val="00180CF7"/>
    <w:rsid w:val="00180D4D"/>
    <w:rsid w:val="00182372"/>
    <w:rsid w:val="00182A36"/>
    <w:rsid w:val="0018724D"/>
    <w:rsid w:val="00190D09"/>
    <w:rsid w:val="001911C8"/>
    <w:rsid w:val="0019137A"/>
    <w:rsid w:val="00193002"/>
    <w:rsid w:val="00195DD2"/>
    <w:rsid w:val="001961A1"/>
    <w:rsid w:val="001A2BD8"/>
    <w:rsid w:val="001A3E94"/>
    <w:rsid w:val="001A594E"/>
    <w:rsid w:val="001A7F3D"/>
    <w:rsid w:val="001B096B"/>
    <w:rsid w:val="001B464D"/>
    <w:rsid w:val="001B5A41"/>
    <w:rsid w:val="001C0945"/>
    <w:rsid w:val="001C40C9"/>
    <w:rsid w:val="001D0E68"/>
    <w:rsid w:val="001D24B9"/>
    <w:rsid w:val="001D24E2"/>
    <w:rsid w:val="001D6AA6"/>
    <w:rsid w:val="001E264F"/>
    <w:rsid w:val="001E35AC"/>
    <w:rsid w:val="001E50C6"/>
    <w:rsid w:val="001E63DF"/>
    <w:rsid w:val="001E6EA3"/>
    <w:rsid w:val="001F1115"/>
    <w:rsid w:val="001F15BC"/>
    <w:rsid w:val="001F1736"/>
    <w:rsid w:val="001F291C"/>
    <w:rsid w:val="001F2A70"/>
    <w:rsid w:val="001F4442"/>
    <w:rsid w:val="001F5969"/>
    <w:rsid w:val="001F76DA"/>
    <w:rsid w:val="00201503"/>
    <w:rsid w:val="00207499"/>
    <w:rsid w:val="00207775"/>
    <w:rsid w:val="0022073E"/>
    <w:rsid w:val="00220E1D"/>
    <w:rsid w:val="00224B81"/>
    <w:rsid w:val="00224C1D"/>
    <w:rsid w:val="00227B40"/>
    <w:rsid w:val="00230286"/>
    <w:rsid w:val="00231F0A"/>
    <w:rsid w:val="00233093"/>
    <w:rsid w:val="00234E33"/>
    <w:rsid w:val="002360F4"/>
    <w:rsid w:val="00240BD9"/>
    <w:rsid w:val="00246BC3"/>
    <w:rsid w:val="002475DF"/>
    <w:rsid w:val="00251D7E"/>
    <w:rsid w:val="00254B3D"/>
    <w:rsid w:val="0026559D"/>
    <w:rsid w:val="0027754F"/>
    <w:rsid w:val="0028208B"/>
    <w:rsid w:val="00282671"/>
    <w:rsid w:val="00291AA2"/>
    <w:rsid w:val="00291D62"/>
    <w:rsid w:val="00296A40"/>
    <w:rsid w:val="002A3D35"/>
    <w:rsid w:val="002B2F55"/>
    <w:rsid w:val="002B3495"/>
    <w:rsid w:val="002B436E"/>
    <w:rsid w:val="002B5775"/>
    <w:rsid w:val="002C720D"/>
    <w:rsid w:val="002D0D3F"/>
    <w:rsid w:val="002D6D78"/>
    <w:rsid w:val="002E3C2D"/>
    <w:rsid w:val="003030C4"/>
    <w:rsid w:val="003042E1"/>
    <w:rsid w:val="00306E63"/>
    <w:rsid w:val="00313CAF"/>
    <w:rsid w:val="003158A5"/>
    <w:rsid w:val="0032151A"/>
    <w:rsid w:val="00322A85"/>
    <w:rsid w:val="00322C51"/>
    <w:rsid w:val="0032473E"/>
    <w:rsid w:val="00326224"/>
    <w:rsid w:val="00327E2F"/>
    <w:rsid w:val="0033300D"/>
    <w:rsid w:val="0033315F"/>
    <w:rsid w:val="00333E8C"/>
    <w:rsid w:val="003343E7"/>
    <w:rsid w:val="00336C1D"/>
    <w:rsid w:val="00342155"/>
    <w:rsid w:val="00342321"/>
    <w:rsid w:val="00347185"/>
    <w:rsid w:val="00351108"/>
    <w:rsid w:val="00354BC8"/>
    <w:rsid w:val="00360140"/>
    <w:rsid w:val="003623BE"/>
    <w:rsid w:val="0036586E"/>
    <w:rsid w:val="00371B7F"/>
    <w:rsid w:val="00374E7F"/>
    <w:rsid w:val="00384A80"/>
    <w:rsid w:val="00385903"/>
    <w:rsid w:val="00387C64"/>
    <w:rsid w:val="0039060E"/>
    <w:rsid w:val="0039155B"/>
    <w:rsid w:val="003A22C7"/>
    <w:rsid w:val="003A38A7"/>
    <w:rsid w:val="003A6A0E"/>
    <w:rsid w:val="003A78F5"/>
    <w:rsid w:val="003B26CF"/>
    <w:rsid w:val="003B2C54"/>
    <w:rsid w:val="003B566E"/>
    <w:rsid w:val="003C4E96"/>
    <w:rsid w:val="003D07FB"/>
    <w:rsid w:val="003E59DF"/>
    <w:rsid w:val="003F5E83"/>
    <w:rsid w:val="003F6408"/>
    <w:rsid w:val="0040001D"/>
    <w:rsid w:val="004002BD"/>
    <w:rsid w:val="004078CF"/>
    <w:rsid w:val="004123B4"/>
    <w:rsid w:val="00412840"/>
    <w:rsid w:val="00412F90"/>
    <w:rsid w:val="004162C8"/>
    <w:rsid w:val="0041736A"/>
    <w:rsid w:val="00421C78"/>
    <w:rsid w:val="00423133"/>
    <w:rsid w:val="004251A3"/>
    <w:rsid w:val="00425FFC"/>
    <w:rsid w:val="0043450D"/>
    <w:rsid w:val="004358BF"/>
    <w:rsid w:val="00437098"/>
    <w:rsid w:val="00437F3D"/>
    <w:rsid w:val="00444584"/>
    <w:rsid w:val="00446531"/>
    <w:rsid w:val="004604C9"/>
    <w:rsid w:val="004616CD"/>
    <w:rsid w:val="0046434D"/>
    <w:rsid w:val="004650C7"/>
    <w:rsid w:val="00473B0E"/>
    <w:rsid w:val="00473C5E"/>
    <w:rsid w:val="0047577E"/>
    <w:rsid w:val="00481F99"/>
    <w:rsid w:val="004821EB"/>
    <w:rsid w:val="00487823"/>
    <w:rsid w:val="00495305"/>
    <w:rsid w:val="00496A9D"/>
    <w:rsid w:val="00497249"/>
    <w:rsid w:val="004A1649"/>
    <w:rsid w:val="004A406D"/>
    <w:rsid w:val="004A4DE8"/>
    <w:rsid w:val="004B06BA"/>
    <w:rsid w:val="004B2972"/>
    <w:rsid w:val="004B4B29"/>
    <w:rsid w:val="004B5E75"/>
    <w:rsid w:val="004B6C1B"/>
    <w:rsid w:val="004C0603"/>
    <w:rsid w:val="004C46A9"/>
    <w:rsid w:val="004C5242"/>
    <w:rsid w:val="004C7CFB"/>
    <w:rsid w:val="004D018C"/>
    <w:rsid w:val="004D5EE1"/>
    <w:rsid w:val="004F3429"/>
    <w:rsid w:val="004F70CF"/>
    <w:rsid w:val="004F7193"/>
    <w:rsid w:val="00501EAA"/>
    <w:rsid w:val="00520EEA"/>
    <w:rsid w:val="0052620A"/>
    <w:rsid w:val="00530338"/>
    <w:rsid w:val="00530F9A"/>
    <w:rsid w:val="00532417"/>
    <w:rsid w:val="00537472"/>
    <w:rsid w:val="00540B44"/>
    <w:rsid w:val="005446AC"/>
    <w:rsid w:val="00544FE2"/>
    <w:rsid w:val="00547D43"/>
    <w:rsid w:val="00554F8F"/>
    <w:rsid w:val="00555BCB"/>
    <w:rsid w:val="00556CF6"/>
    <w:rsid w:val="00562363"/>
    <w:rsid w:val="00564136"/>
    <w:rsid w:val="00567F3C"/>
    <w:rsid w:val="0057691E"/>
    <w:rsid w:val="005858D5"/>
    <w:rsid w:val="005865A1"/>
    <w:rsid w:val="005A2F4E"/>
    <w:rsid w:val="005A51AA"/>
    <w:rsid w:val="005A54BD"/>
    <w:rsid w:val="005B1688"/>
    <w:rsid w:val="005B3927"/>
    <w:rsid w:val="005C2F7E"/>
    <w:rsid w:val="005C49DD"/>
    <w:rsid w:val="005C4A85"/>
    <w:rsid w:val="005D7C21"/>
    <w:rsid w:val="005E110F"/>
    <w:rsid w:val="005E4DFF"/>
    <w:rsid w:val="005E6AE9"/>
    <w:rsid w:val="005F10DD"/>
    <w:rsid w:val="005F1E0B"/>
    <w:rsid w:val="005F24A3"/>
    <w:rsid w:val="00606FD6"/>
    <w:rsid w:val="006100E4"/>
    <w:rsid w:val="00611656"/>
    <w:rsid w:val="00615E2C"/>
    <w:rsid w:val="006162B6"/>
    <w:rsid w:val="00621CF5"/>
    <w:rsid w:val="00641698"/>
    <w:rsid w:val="00650000"/>
    <w:rsid w:val="00650624"/>
    <w:rsid w:val="006514E7"/>
    <w:rsid w:val="0065476D"/>
    <w:rsid w:val="00656865"/>
    <w:rsid w:val="00657DA6"/>
    <w:rsid w:val="006608AA"/>
    <w:rsid w:val="0066343D"/>
    <w:rsid w:val="006679DB"/>
    <w:rsid w:val="00680AF4"/>
    <w:rsid w:val="00680F21"/>
    <w:rsid w:val="00681EFF"/>
    <w:rsid w:val="00681F7C"/>
    <w:rsid w:val="006840F4"/>
    <w:rsid w:val="006938AF"/>
    <w:rsid w:val="006960D6"/>
    <w:rsid w:val="00696FF7"/>
    <w:rsid w:val="006A08D2"/>
    <w:rsid w:val="006A295F"/>
    <w:rsid w:val="006A7E24"/>
    <w:rsid w:val="006B7328"/>
    <w:rsid w:val="006C20CB"/>
    <w:rsid w:val="006C2880"/>
    <w:rsid w:val="006C6707"/>
    <w:rsid w:val="006D2DBA"/>
    <w:rsid w:val="006E49D0"/>
    <w:rsid w:val="006F255C"/>
    <w:rsid w:val="006F2D9B"/>
    <w:rsid w:val="006F7948"/>
    <w:rsid w:val="00706942"/>
    <w:rsid w:val="00712DF4"/>
    <w:rsid w:val="00715C35"/>
    <w:rsid w:val="00716F24"/>
    <w:rsid w:val="0072230F"/>
    <w:rsid w:val="00722BA1"/>
    <w:rsid w:val="0072663D"/>
    <w:rsid w:val="0073035D"/>
    <w:rsid w:val="00730699"/>
    <w:rsid w:val="007324C8"/>
    <w:rsid w:val="00737EB9"/>
    <w:rsid w:val="00742072"/>
    <w:rsid w:val="00744A92"/>
    <w:rsid w:val="007460F1"/>
    <w:rsid w:val="00753E1F"/>
    <w:rsid w:val="00756EC7"/>
    <w:rsid w:val="00765BF9"/>
    <w:rsid w:val="0077123D"/>
    <w:rsid w:val="007749F9"/>
    <w:rsid w:val="00776AA0"/>
    <w:rsid w:val="00781540"/>
    <w:rsid w:val="00791A1D"/>
    <w:rsid w:val="00792693"/>
    <w:rsid w:val="00793515"/>
    <w:rsid w:val="00793E53"/>
    <w:rsid w:val="00795B17"/>
    <w:rsid w:val="007A591A"/>
    <w:rsid w:val="007B2675"/>
    <w:rsid w:val="007B411E"/>
    <w:rsid w:val="007B46B2"/>
    <w:rsid w:val="007C5062"/>
    <w:rsid w:val="007C774C"/>
    <w:rsid w:val="007D365D"/>
    <w:rsid w:val="007D3B31"/>
    <w:rsid w:val="007D4122"/>
    <w:rsid w:val="007D7184"/>
    <w:rsid w:val="007E0E09"/>
    <w:rsid w:val="007E3670"/>
    <w:rsid w:val="007E52BF"/>
    <w:rsid w:val="007E5B52"/>
    <w:rsid w:val="007E6322"/>
    <w:rsid w:val="007F33AC"/>
    <w:rsid w:val="007F69D3"/>
    <w:rsid w:val="007F6C65"/>
    <w:rsid w:val="007F7460"/>
    <w:rsid w:val="00802167"/>
    <w:rsid w:val="00810590"/>
    <w:rsid w:val="00813FB2"/>
    <w:rsid w:val="008152B5"/>
    <w:rsid w:val="00822166"/>
    <w:rsid w:val="00830223"/>
    <w:rsid w:val="00843649"/>
    <w:rsid w:val="00844D81"/>
    <w:rsid w:val="008500B7"/>
    <w:rsid w:val="008515EC"/>
    <w:rsid w:val="0085257B"/>
    <w:rsid w:val="0085525A"/>
    <w:rsid w:val="008712FE"/>
    <w:rsid w:val="008736D7"/>
    <w:rsid w:val="00873CF4"/>
    <w:rsid w:val="00873D99"/>
    <w:rsid w:val="00875DB9"/>
    <w:rsid w:val="008813F6"/>
    <w:rsid w:val="008838F3"/>
    <w:rsid w:val="00884277"/>
    <w:rsid w:val="00892318"/>
    <w:rsid w:val="0089283D"/>
    <w:rsid w:val="008A2148"/>
    <w:rsid w:val="008A61B0"/>
    <w:rsid w:val="008A61CF"/>
    <w:rsid w:val="008B66F9"/>
    <w:rsid w:val="008C07BD"/>
    <w:rsid w:val="008C1251"/>
    <w:rsid w:val="008C6B6D"/>
    <w:rsid w:val="008D0985"/>
    <w:rsid w:val="008D1EE1"/>
    <w:rsid w:val="008D3A41"/>
    <w:rsid w:val="008D4345"/>
    <w:rsid w:val="008D6970"/>
    <w:rsid w:val="008E0CD2"/>
    <w:rsid w:val="008E0E4D"/>
    <w:rsid w:val="008E19C1"/>
    <w:rsid w:val="008E61CB"/>
    <w:rsid w:val="008F1212"/>
    <w:rsid w:val="008F40B2"/>
    <w:rsid w:val="008F5386"/>
    <w:rsid w:val="008F5A9A"/>
    <w:rsid w:val="009025FC"/>
    <w:rsid w:val="00903E77"/>
    <w:rsid w:val="009045D0"/>
    <w:rsid w:val="00904C57"/>
    <w:rsid w:val="00912645"/>
    <w:rsid w:val="00912A67"/>
    <w:rsid w:val="00921D9F"/>
    <w:rsid w:val="0093272B"/>
    <w:rsid w:val="00933E0B"/>
    <w:rsid w:val="009343A4"/>
    <w:rsid w:val="00940EA7"/>
    <w:rsid w:val="00943B88"/>
    <w:rsid w:val="00943E84"/>
    <w:rsid w:val="00952DF2"/>
    <w:rsid w:val="00953A3A"/>
    <w:rsid w:val="00954305"/>
    <w:rsid w:val="00954837"/>
    <w:rsid w:val="009561A3"/>
    <w:rsid w:val="00960736"/>
    <w:rsid w:val="009620B0"/>
    <w:rsid w:val="009633A9"/>
    <w:rsid w:val="00963DCB"/>
    <w:rsid w:val="009645E2"/>
    <w:rsid w:val="00966BED"/>
    <w:rsid w:val="00974616"/>
    <w:rsid w:val="009758AE"/>
    <w:rsid w:val="00977542"/>
    <w:rsid w:val="00981543"/>
    <w:rsid w:val="00982B7A"/>
    <w:rsid w:val="00985111"/>
    <w:rsid w:val="0099132E"/>
    <w:rsid w:val="009913DC"/>
    <w:rsid w:val="009930D2"/>
    <w:rsid w:val="009A107B"/>
    <w:rsid w:val="009A259B"/>
    <w:rsid w:val="009A75B6"/>
    <w:rsid w:val="009B3C8D"/>
    <w:rsid w:val="009B4AA1"/>
    <w:rsid w:val="009C3610"/>
    <w:rsid w:val="009C5157"/>
    <w:rsid w:val="009D3909"/>
    <w:rsid w:val="009D562A"/>
    <w:rsid w:val="009D56F3"/>
    <w:rsid w:val="009D7288"/>
    <w:rsid w:val="009D74E4"/>
    <w:rsid w:val="009E0DAF"/>
    <w:rsid w:val="009E6B4E"/>
    <w:rsid w:val="009E7BEC"/>
    <w:rsid w:val="009F14CA"/>
    <w:rsid w:val="009F1D55"/>
    <w:rsid w:val="009F2842"/>
    <w:rsid w:val="00A04AD7"/>
    <w:rsid w:val="00A05842"/>
    <w:rsid w:val="00A07B05"/>
    <w:rsid w:val="00A11BAB"/>
    <w:rsid w:val="00A20397"/>
    <w:rsid w:val="00A21E6E"/>
    <w:rsid w:val="00A228E0"/>
    <w:rsid w:val="00A23186"/>
    <w:rsid w:val="00A3438A"/>
    <w:rsid w:val="00A36DAE"/>
    <w:rsid w:val="00A509DD"/>
    <w:rsid w:val="00A534CE"/>
    <w:rsid w:val="00A53615"/>
    <w:rsid w:val="00A60FAA"/>
    <w:rsid w:val="00A61553"/>
    <w:rsid w:val="00A7684D"/>
    <w:rsid w:val="00A76CAC"/>
    <w:rsid w:val="00A773BB"/>
    <w:rsid w:val="00A77B12"/>
    <w:rsid w:val="00A874B0"/>
    <w:rsid w:val="00A906F6"/>
    <w:rsid w:val="00A921A7"/>
    <w:rsid w:val="00A92AA0"/>
    <w:rsid w:val="00A96FCC"/>
    <w:rsid w:val="00AB2A9F"/>
    <w:rsid w:val="00AB4400"/>
    <w:rsid w:val="00AB71A3"/>
    <w:rsid w:val="00AB7E7E"/>
    <w:rsid w:val="00AC0565"/>
    <w:rsid w:val="00AC281F"/>
    <w:rsid w:val="00AC2E0C"/>
    <w:rsid w:val="00AC379E"/>
    <w:rsid w:val="00AD0528"/>
    <w:rsid w:val="00AD2C59"/>
    <w:rsid w:val="00AD44CC"/>
    <w:rsid w:val="00AD4B0C"/>
    <w:rsid w:val="00AE21E1"/>
    <w:rsid w:val="00AE68ED"/>
    <w:rsid w:val="00AF178F"/>
    <w:rsid w:val="00AF6D25"/>
    <w:rsid w:val="00B05091"/>
    <w:rsid w:val="00B14A53"/>
    <w:rsid w:val="00B219AA"/>
    <w:rsid w:val="00B228E6"/>
    <w:rsid w:val="00B36B5B"/>
    <w:rsid w:val="00B42997"/>
    <w:rsid w:val="00B45054"/>
    <w:rsid w:val="00B46446"/>
    <w:rsid w:val="00B54416"/>
    <w:rsid w:val="00B5769C"/>
    <w:rsid w:val="00B60B58"/>
    <w:rsid w:val="00B61E60"/>
    <w:rsid w:val="00B6571E"/>
    <w:rsid w:val="00B7238A"/>
    <w:rsid w:val="00B82DDA"/>
    <w:rsid w:val="00B82E00"/>
    <w:rsid w:val="00B90696"/>
    <w:rsid w:val="00B963D8"/>
    <w:rsid w:val="00BA2883"/>
    <w:rsid w:val="00BA2C5D"/>
    <w:rsid w:val="00BA3EF9"/>
    <w:rsid w:val="00BB00FB"/>
    <w:rsid w:val="00BB144F"/>
    <w:rsid w:val="00BC4421"/>
    <w:rsid w:val="00BC6664"/>
    <w:rsid w:val="00BD14AA"/>
    <w:rsid w:val="00BE0A66"/>
    <w:rsid w:val="00BE15F2"/>
    <w:rsid w:val="00BF0CED"/>
    <w:rsid w:val="00C108D7"/>
    <w:rsid w:val="00C11009"/>
    <w:rsid w:val="00C118B0"/>
    <w:rsid w:val="00C12222"/>
    <w:rsid w:val="00C251A1"/>
    <w:rsid w:val="00C27DA5"/>
    <w:rsid w:val="00C32EC4"/>
    <w:rsid w:val="00C3474C"/>
    <w:rsid w:val="00C35321"/>
    <w:rsid w:val="00C367B4"/>
    <w:rsid w:val="00C370E3"/>
    <w:rsid w:val="00C40A3E"/>
    <w:rsid w:val="00C46C5C"/>
    <w:rsid w:val="00C62F9C"/>
    <w:rsid w:val="00C63BF8"/>
    <w:rsid w:val="00C63C69"/>
    <w:rsid w:val="00C70C8E"/>
    <w:rsid w:val="00C7195C"/>
    <w:rsid w:val="00C754E3"/>
    <w:rsid w:val="00C844D3"/>
    <w:rsid w:val="00C92591"/>
    <w:rsid w:val="00C955F7"/>
    <w:rsid w:val="00CA0769"/>
    <w:rsid w:val="00CA34D1"/>
    <w:rsid w:val="00CA47C5"/>
    <w:rsid w:val="00CA594F"/>
    <w:rsid w:val="00CB080E"/>
    <w:rsid w:val="00CB153E"/>
    <w:rsid w:val="00CB71E7"/>
    <w:rsid w:val="00CC1935"/>
    <w:rsid w:val="00CC4E65"/>
    <w:rsid w:val="00CC5F20"/>
    <w:rsid w:val="00CD16FF"/>
    <w:rsid w:val="00CD77B1"/>
    <w:rsid w:val="00CE2921"/>
    <w:rsid w:val="00CE59FD"/>
    <w:rsid w:val="00CF0FCD"/>
    <w:rsid w:val="00CF4A39"/>
    <w:rsid w:val="00D05C43"/>
    <w:rsid w:val="00D204A3"/>
    <w:rsid w:val="00D23636"/>
    <w:rsid w:val="00D27E16"/>
    <w:rsid w:val="00D302B4"/>
    <w:rsid w:val="00D369F8"/>
    <w:rsid w:val="00D370BA"/>
    <w:rsid w:val="00D451FC"/>
    <w:rsid w:val="00D54ACC"/>
    <w:rsid w:val="00D60C42"/>
    <w:rsid w:val="00D639EC"/>
    <w:rsid w:val="00D63ECB"/>
    <w:rsid w:val="00D646D2"/>
    <w:rsid w:val="00D73AF2"/>
    <w:rsid w:val="00D749F6"/>
    <w:rsid w:val="00D74F90"/>
    <w:rsid w:val="00D77199"/>
    <w:rsid w:val="00D77852"/>
    <w:rsid w:val="00D80534"/>
    <w:rsid w:val="00D810D4"/>
    <w:rsid w:val="00D83201"/>
    <w:rsid w:val="00D83F56"/>
    <w:rsid w:val="00D84FC7"/>
    <w:rsid w:val="00D85760"/>
    <w:rsid w:val="00D863C7"/>
    <w:rsid w:val="00D95336"/>
    <w:rsid w:val="00D96ACF"/>
    <w:rsid w:val="00DA06ED"/>
    <w:rsid w:val="00DA2BB7"/>
    <w:rsid w:val="00DA6A06"/>
    <w:rsid w:val="00DB3354"/>
    <w:rsid w:val="00DC20F1"/>
    <w:rsid w:val="00DC5435"/>
    <w:rsid w:val="00DD16AF"/>
    <w:rsid w:val="00DD3680"/>
    <w:rsid w:val="00DE2957"/>
    <w:rsid w:val="00DE2997"/>
    <w:rsid w:val="00DE52C2"/>
    <w:rsid w:val="00DE57E5"/>
    <w:rsid w:val="00DE5DD8"/>
    <w:rsid w:val="00DE6D41"/>
    <w:rsid w:val="00DF1131"/>
    <w:rsid w:val="00DF21F0"/>
    <w:rsid w:val="00DF2B3D"/>
    <w:rsid w:val="00E077E9"/>
    <w:rsid w:val="00E07EE0"/>
    <w:rsid w:val="00E128A6"/>
    <w:rsid w:val="00E131F0"/>
    <w:rsid w:val="00E15EA0"/>
    <w:rsid w:val="00E20953"/>
    <w:rsid w:val="00E21B72"/>
    <w:rsid w:val="00E2287A"/>
    <w:rsid w:val="00E24E06"/>
    <w:rsid w:val="00E262C7"/>
    <w:rsid w:val="00E271BF"/>
    <w:rsid w:val="00E30968"/>
    <w:rsid w:val="00E33080"/>
    <w:rsid w:val="00E33962"/>
    <w:rsid w:val="00E34F03"/>
    <w:rsid w:val="00E41B48"/>
    <w:rsid w:val="00E42106"/>
    <w:rsid w:val="00E43522"/>
    <w:rsid w:val="00E43A7A"/>
    <w:rsid w:val="00E43CE5"/>
    <w:rsid w:val="00E44B26"/>
    <w:rsid w:val="00E46453"/>
    <w:rsid w:val="00E5065F"/>
    <w:rsid w:val="00E60398"/>
    <w:rsid w:val="00E6041B"/>
    <w:rsid w:val="00E61A2A"/>
    <w:rsid w:val="00E64882"/>
    <w:rsid w:val="00E710E6"/>
    <w:rsid w:val="00E776C5"/>
    <w:rsid w:val="00E82773"/>
    <w:rsid w:val="00E82FC1"/>
    <w:rsid w:val="00E83600"/>
    <w:rsid w:val="00E83E7B"/>
    <w:rsid w:val="00E864FC"/>
    <w:rsid w:val="00E86CCB"/>
    <w:rsid w:val="00E91E2E"/>
    <w:rsid w:val="00E92533"/>
    <w:rsid w:val="00EA2A4A"/>
    <w:rsid w:val="00EA2EEB"/>
    <w:rsid w:val="00EA7E8A"/>
    <w:rsid w:val="00EB4A41"/>
    <w:rsid w:val="00EB6203"/>
    <w:rsid w:val="00EB6B1E"/>
    <w:rsid w:val="00EC475C"/>
    <w:rsid w:val="00ED013D"/>
    <w:rsid w:val="00ED05B8"/>
    <w:rsid w:val="00ED117E"/>
    <w:rsid w:val="00ED2171"/>
    <w:rsid w:val="00ED31FB"/>
    <w:rsid w:val="00ED56F0"/>
    <w:rsid w:val="00ED5F76"/>
    <w:rsid w:val="00ED783C"/>
    <w:rsid w:val="00EE0418"/>
    <w:rsid w:val="00EE703F"/>
    <w:rsid w:val="00EF07EC"/>
    <w:rsid w:val="00EF3B06"/>
    <w:rsid w:val="00F00561"/>
    <w:rsid w:val="00F01628"/>
    <w:rsid w:val="00F03907"/>
    <w:rsid w:val="00F06868"/>
    <w:rsid w:val="00F14BC3"/>
    <w:rsid w:val="00F154C2"/>
    <w:rsid w:val="00F2199C"/>
    <w:rsid w:val="00F21EAB"/>
    <w:rsid w:val="00F22AF7"/>
    <w:rsid w:val="00F23170"/>
    <w:rsid w:val="00F27003"/>
    <w:rsid w:val="00F3314B"/>
    <w:rsid w:val="00F3430F"/>
    <w:rsid w:val="00F35729"/>
    <w:rsid w:val="00F41E2D"/>
    <w:rsid w:val="00F457F0"/>
    <w:rsid w:val="00F502FD"/>
    <w:rsid w:val="00F5044F"/>
    <w:rsid w:val="00F50539"/>
    <w:rsid w:val="00F534A7"/>
    <w:rsid w:val="00F609D0"/>
    <w:rsid w:val="00F62608"/>
    <w:rsid w:val="00F62C69"/>
    <w:rsid w:val="00F67131"/>
    <w:rsid w:val="00F6766B"/>
    <w:rsid w:val="00F7116B"/>
    <w:rsid w:val="00F71714"/>
    <w:rsid w:val="00F71786"/>
    <w:rsid w:val="00F74BFC"/>
    <w:rsid w:val="00F77471"/>
    <w:rsid w:val="00F776EB"/>
    <w:rsid w:val="00F80D0D"/>
    <w:rsid w:val="00F82389"/>
    <w:rsid w:val="00F82B57"/>
    <w:rsid w:val="00F848F8"/>
    <w:rsid w:val="00F86279"/>
    <w:rsid w:val="00F901B0"/>
    <w:rsid w:val="00F92D66"/>
    <w:rsid w:val="00F93CE2"/>
    <w:rsid w:val="00F95307"/>
    <w:rsid w:val="00F95799"/>
    <w:rsid w:val="00F95AAC"/>
    <w:rsid w:val="00F9784B"/>
    <w:rsid w:val="00FA341B"/>
    <w:rsid w:val="00FA4CAF"/>
    <w:rsid w:val="00FB1189"/>
    <w:rsid w:val="00FB31E2"/>
    <w:rsid w:val="00FB5D36"/>
    <w:rsid w:val="00FB71F1"/>
    <w:rsid w:val="00FC0789"/>
    <w:rsid w:val="00FC0CEF"/>
    <w:rsid w:val="00FC3BFA"/>
    <w:rsid w:val="00FC4541"/>
    <w:rsid w:val="00FD3531"/>
    <w:rsid w:val="00FD3947"/>
    <w:rsid w:val="00FD7C6A"/>
    <w:rsid w:val="00FE18A5"/>
    <w:rsid w:val="00FE2DF8"/>
    <w:rsid w:val="00FE3817"/>
    <w:rsid w:val="00FE6CF3"/>
    <w:rsid w:val="00FF1C3F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CEE70"/>
  <w15:docId w15:val="{42E42026-1503-4FA3-9824-51BDED02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pBdr>
        <w:bottom w:val="single" w:sz="4" w:space="1" w:color="auto"/>
      </w:pBdr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i/>
      <w:iCs/>
      <w:snapToGrid w:val="0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widowControl w:val="0"/>
      <w:ind w:left="900" w:hanging="90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1080"/>
      </w:tabs>
    </w:pPr>
    <w:rPr>
      <w:i/>
      <w:iCs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OmniPage5">
    <w:name w:val="OmniPage #5"/>
    <w:rPr>
      <w:rFonts w:ascii="CG Times" w:hAnsi="CG Times"/>
    </w:rPr>
  </w:style>
  <w:style w:type="paragraph" w:styleId="BodyTextIndent">
    <w:name w:val="Body Text Indent"/>
    <w:basedOn w:val="Normal"/>
    <w:pPr>
      <w:ind w:left="1440" w:hanging="1440"/>
    </w:pPr>
    <w:rPr>
      <w:sz w:val="22"/>
      <w:szCs w:val="22"/>
    </w:rPr>
  </w:style>
  <w:style w:type="paragraph" w:styleId="BodyTextIndent2">
    <w:name w:val="Body Text Indent 2"/>
    <w:basedOn w:val="Normal"/>
    <w:pPr>
      <w:widowControl w:val="0"/>
      <w:ind w:left="900" w:hanging="900"/>
    </w:pPr>
    <w:rPr>
      <w:rFonts w:ascii="Arial" w:hAnsi="Arial" w:cs="Arial"/>
      <w:snapToGrid w:val="0"/>
      <w:sz w:val="22"/>
      <w:szCs w:val="22"/>
    </w:rPr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Arial" w:hAnsi="Arial" w:cs="Arial"/>
      <w:b/>
      <w:bCs/>
      <w:snapToGrid w:val="0"/>
      <w:sz w:val="24"/>
      <w:szCs w:val="24"/>
    </w:rPr>
  </w:style>
  <w:style w:type="character" w:customStyle="1" w:styleId="spelle">
    <w:name w:val="spelle"/>
    <w:basedOn w:val="DefaultParagraphFont"/>
  </w:style>
  <w:style w:type="paragraph" w:customStyle="1" w:styleId="DataField11pt">
    <w:name w:val="Data Field 11pt"/>
    <w:basedOn w:val="Normal"/>
    <w:pPr>
      <w:spacing w:line="300" w:lineRule="exact"/>
    </w:pPr>
    <w:rPr>
      <w:rFonts w:ascii="Arial" w:hAnsi="Arial" w:cs="Arial"/>
      <w:noProof/>
      <w:sz w:val="22"/>
    </w:rPr>
  </w:style>
  <w:style w:type="character" w:styleId="PageNumber">
    <w:name w:val="page number"/>
    <w:basedOn w:val="DefaultParagraphFont"/>
  </w:style>
  <w:style w:type="paragraph" w:customStyle="1" w:styleId="1Technical">
    <w:name w:val="1Technical"/>
    <w:pPr>
      <w:widowControl w:val="0"/>
      <w:autoSpaceDE w:val="0"/>
      <w:autoSpaceDN w:val="0"/>
      <w:adjustRightInd w:val="0"/>
      <w:jc w:val="both"/>
    </w:pPr>
    <w:rPr>
      <w:rFonts w:ascii="Univers" w:hAnsi="Univers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sid w:val="001F15BC"/>
    <w:rPr>
      <w:color w:val="800080"/>
      <w:u w:val="single"/>
    </w:rPr>
  </w:style>
  <w:style w:type="character" w:customStyle="1" w:styleId="TitleChar">
    <w:name w:val="Title Char"/>
    <w:link w:val="Title"/>
    <w:rsid w:val="00A96FCC"/>
    <w:rPr>
      <w:rFonts w:ascii="Arial" w:hAnsi="Arial" w:cs="Arial"/>
      <w:b/>
      <w:bCs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FB31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31E2"/>
    <w:rPr>
      <w:sz w:val="16"/>
      <w:szCs w:val="16"/>
    </w:rPr>
  </w:style>
  <w:style w:type="paragraph" w:styleId="CommentText">
    <w:name w:val="annotation text"/>
    <w:basedOn w:val="Normal"/>
    <w:semiHidden/>
    <w:rsid w:val="00FB31E2"/>
  </w:style>
  <w:style w:type="paragraph" w:styleId="CommentSubject">
    <w:name w:val="annotation subject"/>
    <w:basedOn w:val="CommentText"/>
    <w:next w:val="CommentText"/>
    <w:semiHidden/>
    <w:rsid w:val="00FB31E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A75B6"/>
    <w:pPr>
      <w:autoSpaceDE/>
      <w:autoSpaceDN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A75B6"/>
    <w:rPr>
      <w:rFonts w:ascii="Calibri" w:eastAsia="Calibri" w:hAnsi="Calibri"/>
      <w:sz w:val="22"/>
      <w:szCs w:val="21"/>
    </w:rPr>
  </w:style>
  <w:style w:type="paragraph" w:customStyle="1" w:styleId="Heading3-Indent">
    <w:name w:val="Heading 3 - Indent"/>
    <w:uiPriority w:val="99"/>
    <w:rsid w:val="00E43CE5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customStyle="1" w:styleId="DataField11pt-Single">
    <w:name w:val="Data Field 11pt-Single"/>
    <w:basedOn w:val="Normal"/>
    <w:link w:val="DataField11pt-SingleChar"/>
    <w:rsid w:val="0027754F"/>
    <w:pPr>
      <w:suppressAutoHyphens/>
      <w:autoSpaceDN/>
    </w:pPr>
    <w:rPr>
      <w:rFonts w:ascii="Arial" w:hAnsi="Arial"/>
      <w:sz w:val="22"/>
    </w:rPr>
  </w:style>
  <w:style w:type="character" w:customStyle="1" w:styleId="DataField11pt-SingleChar">
    <w:name w:val="Data Field 11pt-Single Char"/>
    <w:link w:val="DataField11pt-Single"/>
    <w:rsid w:val="0027754F"/>
    <w:rPr>
      <w:rFonts w:ascii="Arial" w:hAnsi="Arial"/>
      <w:sz w:val="22"/>
    </w:rPr>
  </w:style>
  <w:style w:type="paragraph" w:customStyle="1" w:styleId="Content3">
    <w:name w:val="Content3"/>
    <w:link w:val="Content3Char"/>
    <w:uiPriority w:val="99"/>
    <w:rsid w:val="00B46446"/>
    <w:pPr>
      <w:autoSpaceDE w:val="0"/>
      <w:autoSpaceDN w:val="0"/>
      <w:adjustRightInd w:val="0"/>
      <w:ind w:left="1440"/>
    </w:pPr>
    <w:rPr>
      <w:rFonts w:ascii="Arial" w:eastAsiaTheme="minorEastAsia" w:hAnsi="Arial" w:cs="Arial"/>
      <w:sz w:val="24"/>
      <w:szCs w:val="24"/>
    </w:rPr>
  </w:style>
  <w:style w:type="character" w:customStyle="1" w:styleId="Content3Char">
    <w:name w:val="Content3 Char"/>
    <w:link w:val="Content3"/>
    <w:uiPriority w:val="99"/>
    <w:locked/>
    <w:rsid w:val="00B46446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D0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609D0"/>
  </w:style>
  <w:style w:type="paragraph" w:styleId="NoSpacing">
    <w:name w:val="No Spacing"/>
    <w:link w:val="NoSpacingChar"/>
    <w:uiPriority w:val="1"/>
    <w:qFormat/>
    <w:rsid w:val="00F609D0"/>
  </w:style>
  <w:style w:type="character" w:customStyle="1" w:styleId="slug-vol">
    <w:name w:val="slug-vol"/>
    <w:basedOn w:val="DefaultParagraphFont"/>
    <w:rsid w:val="007B411E"/>
    <w:rPr>
      <w:b/>
      <w:bCs/>
    </w:rPr>
  </w:style>
  <w:style w:type="character" w:customStyle="1" w:styleId="cit-sep1">
    <w:name w:val="cit-sep1"/>
    <w:basedOn w:val="DefaultParagraphFont"/>
    <w:rsid w:val="007B411E"/>
    <w:rPr>
      <w:b w:val="0"/>
      <w:bCs w:val="0"/>
    </w:rPr>
  </w:style>
  <w:style w:type="character" w:customStyle="1" w:styleId="slug-pub-date3">
    <w:name w:val="slug-pub-date3"/>
    <w:basedOn w:val="DefaultParagraphFont"/>
    <w:rsid w:val="007B411E"/>
    <w:rPr>
      <w:b w:val="0"/>
      <w:bCs w:val="0"/>
    </w:rPr>
  </w:style>
  <w:style w:type="character" w:customStyle="1" w:styleId="slug-pages3">
    <w:name w:val="slug-pages3"/>
    <w:basedOn w:val="DefaultParagraphFont"/>
    <w:rsid w:val="007B411E"/>
    <w:rPr>
      <w:b w:val="0"/>
      <w:bCs w:val="0"/>
    </w:rPr>
  </w:style>
  <w:style w:type="character" w:customStyle="1" w:styleId="slug-doi2">
    <w:name w:val="slug-doi2"/>
    <w:basedOn w:val="DefaultParagraphFont"/>
    <w:rsid w:val="007B411E"/>
  </w:style>
  <w:style w:type="character" w:styleId="Strong">
    <w:name w:val="Strong"/>
    <w:basedOn w:val="DefaultParagraphFont"/>
    <w:uiPriority w:val="22"/>
    <w:qFormat/>
    <w:rsid w:val="009F14CA"/>
    <w:rPr>
      <w:b/>
      <w:bCs/>
    </w:rPr>
  </w:style>
  <w:style w:type="character" w:customStyle="1" w:styleId="slug-doi-wrapper">
    <w:name w:val="slug-doi-wrapper"/>
    <w:basedOn w:val="DefaultParagraphFont"/>
    <w:rsid w:val="00C40A3E"/>
  </w:style>
  <w:style w:type="character" w:customStyle="1" w:styleId="slug-doi">
    <w:name w:val="slug-doi"/>
    <w:basedOn w:val="DefaultParagraphFont"/>
    <w:rsid w:val="00C40A3E"/>
  </w:style>
  <w:style w:type="paragraph" w:customStyle="1" w:styleId="DecimalAligned">
    <w:name w:val="Decimal Aligned"/>
    <w:basedOn w:val="Normal"/>
    <w:uiPriority w:val="40"/>
    <w:qFormat/>
    <w:rsid w:val="00385903"/>
    <w:pPr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85903"/>
    <w:pPr>
      <w:autoSpaceDE/>
      <w:autoSpaceDN/>
    </w:pPr>
    <w:rPr>
      <w:rFonts w:asciiTheme="minorHAnsi" w:eastAsiaTheme="minorEastAsia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5903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385903"/>
    <w:rPr>
      <w:i/>
      <w:iCs/>
    </w:rPr>
  </w:style>
  <w:style w:type="table" w:styleId="LightShading-Accent1">
    <w:name w:val="Light Shading Accent 1"/>
    <w:basedOn w:val="TableNormal"/>
    <w:uiPriority w:val="60"/>
    <w:rsid w:val="00385903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Table7Colorful-Accent4">
    <w:name w:val="List Table 7 Colorful Accent 4"/>
    <w:basedOn w:val="TableNormal"/>
    <w:uiPriority w:val="52"/>
    <w:rsid w:val="0038590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776A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776AA0"/>
  </w:style>
  <w:style w:type="character" w:customStyle="1" w:styleId="eop">
    <w:name w:val="eop"/>
    <w:basedOn w:val="DefaultParagraphFont"/>
    <w:rsid w:val="00776AA0"/>
  </w:style>
  <w:style w:type="character" w:customStyle="1" w:styleId="authors">
    <w:name w:val="authors"/>
    <w:basedOn w:val="DefaultParagraphFont"/>
    <w:rsid w:val="00F71786"/>
  </w:style>
  <w:style w:type="character" w:customStyle="1" w:styleId="Date1">
    <w:name w:val="Date1"/>
    <w:basedOn w:val="DefaultParagraphFont"/>
    <w:rsid w:val="00F71786"/>
  </w:style>
  <w:style w:type="character" w:customStyle="1" w:styleId="arttitle">
    <w:name w:val="art_title"/>
    <w:basedOn w:val="DefaultParagraphFont"/>
    <w:rsid w:val="00F71786"/>
  </w:style>
  <w:style w:type="character" w:customStyle="1" w:styleId="serialtitle">
    <w:name w:val="serial_title"/>
    <w:basedOn w:val="DefaultParagraphFont"/>
    <w:rsid w:val="00F71786"/>
  </w:style>
  <w:style w:type="character" w:customStyle="1" w:styleId="doilink">
    <w:name w:val="doi_link"/>
    <w:basedOn w:val="DefaultParagraphFont"/>
    <w:rsid w:val="00F71786"/>
  </w:style>
  <w:style w:type="character" w:customStyle="1" w:styleId="FooterChar">
    <w:name w:val="Footer Char"/>
    <w:basedOn w:val="DefaultParagraphFont"/>
    <w:link w:val="Footer"/>
    <w:uiPriority w:val="99"/>
    <w:rsid w:val="00C63C69"/>
  </w:style>
  <w:style w:type="character" w:customStyle="1" w:styleId="biblio-authors">
    <w:name w:val="biblio-authors"/>
    <w:basedOn w:val="DefaultParagraphFont"/>
    <w:rsid w:val="001961A1"/>
  </w:style>
  <w:style w:type="character" w:customStyle="1" w:styleId="biblio-title">
    <w:name w:val="biblio-title"/>
    <w:basedOn w:val="DefaultParagraphFont"/>
    <w:rsid w:val="001961A1"/>
  </w:style>
  <w:style w:type="character" w:styleId="UnresolvedMention">
    <w:name w:val="Unresolved Mention"/>
    <w:basedOn w:val="DefaultParagraphFont"/>
    <w:uiPriority w:val="99"/>
    <w:semiHidden/>
    <w:unhideWhenUsed/>
    <w:rsid w:val="00FE18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60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564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15276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4312">
                                  <w:marLeft w:val="0"/>
                                  <w:marRight w:val="5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287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5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9115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0491">
                                  <w:marLeft w:val="0"/>
                                  <w:marRight w:val="5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en&amp;user=YsA_QM8AAAAJ&amp;view_op=list_works&amp;sortby=pub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1440</Words>
  <Characters>8643</Characters>
  <Application>Microsoft Office Word</Application>
  <DocSecurity>8</DocSecurity>
  <Lines>160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 D</vt:lpstr>
    </vt:vector>
  </TitlesOfParts>
  <Company>Biomechanics Lab</Company>
  <LinksUpToDate>false</LinksUpToDate>
  <CharactersWithSpaces>10015</CharactersWithSpaces>
  <SharedDoc>false</SharedDoc>
  <HLinks>
    <vt:vector size="6" baseType="variant">
      <vt:variant>
        <vt:i4>1572906</vt:i4>
      </vt:variant>
      <vt:variant>
        <vt:i4>0</vt:i4>
      </vt:variant>
      <vt:variant>
        <vt:i4>0</vt:i4>
      </vt:variant>
      <vt:variant>
        <vt:i4>5</vt:i4>
      </vt:variant>
      <vt:variant>
        <vt:lpwstr>mailto:lkincl@creal.cat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D</dc:title>
  <dc:creator>Amit Bhattacharya</dc:creator>
  <cp:lastModifiedBy>Kincl, Laurel D</cp:lastModifiedBy>
  <cp:revision>3</cp:revision>
  <cp:lastPrinted>2006-06-14T20:41:00Z</cp:lastPrinted>
  <dcterms:created xsi:type="dcterms:W3CDTF">2026-02-17T01:45:00Z</dcterms:created>
  <dcterms:modified xsi:type="dcterms:W3CDTF">2026-02-17T01:48:00Z</dcterms:modified>
</cp:coreProperties>
</file>