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6C0C" w14:textId="77777777" w:rsidR="0026569E" w:rsidRPr="00810F64" w:rsidRDefault="5D4E0C65" w:rsidP="5D4E0C65">
      <w:pPr>
        <w:spacing w:line="216" w:lineRule="auto"/>
        <w:contextualSpacing/>
        <w:rPr>
          <w:rFonts w:ascii="Arial" w:eastAsiaTheme="minorEastAsia" w:hAnsi="Arial" w:cs="Arial"/>
          <w:b/>
          <w:bCs/>
          <w:color w:val="C00000"/>
          <w:sz w:val="28"/>
          <w:szCs w:val="28"/>
          <w:u w:val="single"/>
        </w:rPr>
      </w:pPr>
      <w:r w:rsidRPr="5D4E0C65">
        <w:rPr>
          <w:rFonts w:ascii="Arial" w:eastAsiaTheme="minorEastAsia" w:hAnsi="Arial" w:cs="Arial"/>
          <w:b/>
          <w:bCs/>
          <w:color w:val="C00000"/>
          <w:sz w:val="28"/>
          <w:szCs w:val="28"/>
          <w:u w:val="single"/>
        </w:rPr>
        <w:t>The following sections are recommended/optional</w:t>
      </w:r>
    </w:p>
    <w:p w14:paraId="064CDEC1" w14:textId="30D03E12" w:rsidR="5D4E0C65" w:rsidRDefault="5D4E0C65" w:rsidP="5D4E0C65">
      <w:pPr>
        <w:spacing w:line="216" w:lineRule="auto"/>
        <w:contextualSpacing/>
        <w:rPr>
          <w:rFonts w:ascii="Arial" w:eastAsiaTheme="minorEastAsia" w:hAnsi="Arial" w:cs="Arial"/>
          <w:b/>
          <w:bCs/>
          <w:color w:val="C00000"/>
          <w:sz w:val="28"/>
          <w:szCs w:val="28"/>
          <w:u w:val="single"/>
        </w:rPr>
      </w:pPr>
    </w:p>
    <w:p w14:paraId="384F2D86" w14:textId="2BC3340B" w:rsidR="5D4E0C65" w:rsidRDefault="5D4E0C65" w:rsidP="5D4E0C65">
      <w:pPr>
        <w:pStyle w:val="ListParagraph"/>
        <w:numPr>
          <w:ilvl w:val="0"/>
          <w:numId w:val="2"/>
        </w:numPr>
        <w:rPr>
          <w:rFonts w:ascii="Arial" w:eastAsia="Arial" w:hAnsi="Arial" w:cs="Arial"/>
          <w:color w:val="000000" w:themeColor="text1"/>
          <w:szCs w:val="24"/>
        </w:rPr>
      </w:pPr>
      <w:r w:rsidRPr="5D4E0C65">
        <w:rPr>
          <w:rFonts w:ascii="Arial" w:eastAsia="Arial" w:hAnsi="Arial" w:cs="Arial"/>
          <w:b/>
          <w:bCs/>
          <w:color w:val="C00000"/>
          <w:szCs w:val="24"/>
        </w:rPr>
        <w:t xml:space="preserve">Edit red text. </w:t>
      </w:r>
      <w:r w:rsidRPr="5D4E0C65">
        <w:rPr>
          <w:rFonts w:ascii="Arial" w:eastAsia="Arial" w:hAnsi="Arial" w:cs="Arial"/>
          <w:color w:val="000000" w:themeColor="text1"/>
          <w:szCs w:val="24"/>
        </w:rPr>
        <w:t xml:space="preserve">Edit based on the specific course details. </w:t>
      </w:r>
    </w:p>
    <w:p w14:paraId="531F5CDD" w14:textId="19084F6E" w:rsidR="5D4E0C65" w:rsidRDefault="5D4E0C65" w:rsidP="5D4E0C65">
      <w:pPr>
        <w:rPr>
          <w:rFonts w:ascii="Arial" w:eastAsia="Arial" w:hAnsi="Arial" w:cs="Arial"/>
          <w:color w:val="000000" w:themeColor="text1"/>
          <w:szCs w:val="24"/>
        </w:rPr>
      </w:pPr>
    </w:p>
    <w:p w14:paraId="35C1E16C" w14:textId="346764F6" w:rsidR="5D4E0C65" w:rsidRDefault="5D4E0C65" w:rsidP="5D4E0C65">
      <w:pPr>
        <w:pStyle w:val="ListParagraph"/>
        <w:numPr>
          <w:ilvl w:val="0"/>
          <w:numId w:val="2"/>
        </w:numPr>
        <w:rPr>
          <w:rFonts w:ascii="Arial" w:eastAsia="Arial" w:hAnsi="Arial" w:cs="Arial"/>
          <w:color w:val="000000" w:themeColor="text1"/>
          <w:szCs w:val="24"/>
        </w:rPr>
      </w:pPr>
      <w:r w:rsidRPr="5D4E0C65">
        <w:rPr>
          <w:rFonts w:ascii="Arial" w:eastAsia="Arial" w:hAnsi="Arial" w:cs="Arial"/>
          <w:color w:val="000000" w:themeColor="text1"/>
          <w:szCs w:val="24"/>
        </w:rPr>
        <w:t>Black text</w:t>
      </w:r>
      <w:r w:rsidRPr="5D4E0C65">
        <w:rPr>
          <w:rFonts w:ascii="Arial" w:eastAsia="Arial" w:hAnsi="Arial" w:cs="Arial"/>
          <w:b/>
          <w:bCs/>
          <w:color w:val="C00000"/>
          <w:szCs w:val="24"/>
        </w:rPr>
        <w:t xml:space="preserve"> </w:t>
      </w:r>
      <w:r w:rsidRPr="5D4E0C65">
        <w:rPr>
          <w:rFonts w:ascii="Arial" w:eastAsia="Arial" w:hAnsi="Arial" w:cs="Arial"/>
          <w:color w:val="000000" w:themeColor="text1"/>
          <w:szCs w:val="24"/>
        </w:rPr>
        <w:t>should be kept as written (not altered) if included in syllabus.</w:t>
      </w:r>
    </w:p>
    <w:p w14:paraId="22957FE9" w14:textId="510AE21B" w:rsidR="5D4E0C65" w:rsidRDefault="5D4E0C65" w:rsidP="5D4E0C65">
      <w:pPr>
        <w:spacing w:line="216" w:lineRule="auto"/>
        <w:contextualSpacing/>
        <w:rPr>
          <w:rFonts w:ascii="Arial" w:eastAsiaTheme="minorEastAsia" w:hAnsi="Arial" w:cs="Arial"/>
          <w:b/>
          <w:bCs/>
          <w:color w:val="C00000"/>
          <w:sz w:val="28"/>
          <w:szCs w:val="28"/>
          <w:u w:val="single"/>
        </w:rPr>
      </w:pPr>
    </w:p>
    <w:p w14:paraId="73E8E7DA" w14:textId="3191DFB1" w:rsidR="00D37025" w:rsidRDefault="00D37025" w:rsidP="00D37025">
      <w:pPr>
        <w:rPr>
          <w:rFonts w:ascii="Arial" w:hAnsi="Arial" w:cs="Arial"/>
          <w:sz w:val="22"/>
          <w:szCs w:val="22"/>
        </w:rPr>
      </w:pPr>
      <w:r>
        <w:rPr>
          <w:rFonts w:ascii="Arial" w:hAnsi="Arial" w:cs="Arial"/>
          <w:b/>
          <w:bCs/>
          <w:sz w:val="22"/>
          <w:szCs w:val="22"/>
        </w:rPr>
        <w:t>Academic Freedom &amp; Free Expression at OSU</w:t>
      </w:r>
      <w:r w:rsidRPr="00810F64">
        <w:rPr>
          <w:rFonts w:ascii="Arial" w:hAnsi="Arial" w:cs="Arial"/>
          <w:b/>
          <w:bCs/>
          <w:color w:val="C00000"/>
        </w:rPr>
        <w:t>[RECOMMENDED]</w:t>
      </w:r>
    </w:p>
    <w:p w14:paraId="49138384" w14:textId="77777777" w:rsidR="00D37025" w:rsidRDefault="00D37025" w:rsidP="00D37025">
      <w:pPr>
        <w:rPr>
          <w:rFonts w:ascii="Arial" w:hAnsi="Arial" w:cs="Arial"/>
          <w:color w:val="auto"/>
          <w:sz w:val="22"/>
          <w:szCs w:val="22"/>
        </w:rPr>
      </w:pPr>
      <w:r>
        <w:rPr>
          <w:rFonts w:ascii="Arial" w:hAnsi="Arial" w:cs="Arial"/>
          <w:sz w:val="22"/>
          <w:szCs w:val="22"/>
        </w:rPr>
        <w:t xml:space="preserve">Oregon State University's commitment to </w:t>
      </w:r>
      <w:hyperlink r:id="rId7" w:tooltip="Original URL: https://leadership.oregonstate.edu/free-expression-academic-freedom. Click or tap if you trust this link." w:history="1">
        <w:r>
          <w:rPr>
            <w:rStyle w:val="Hyperlink"/>
            <w:rFonts w:ascii="Arial" w:hAnsi="Arial" w:cs="Arial"/>
            <w:sz w:val="22"/>
            <w:szCs w:val="22"/>
          </w:rPr>
          <w:t>free expression and academic freedom</w:t>
        </w:r>
      </w:hyperlink>
      <w:r>
        <w:rPr>
          <w:rFonts w:ascii="Arial" w:hAnsi="Arial" w:cs="Arial"/>
          <w:sz w:val="22"/>
          <w:szCs w:val="22"/>
        </w:rPr>
        <w:t> is fundamental to who we are as a university community committed to critical inquiry, knowledge creation and teaching. This course seeks to create learning environments where multiple diverging viewpoints are welcome, productive disagreement is encouraged, and where all students can meaningfully participate while feeling included and respected. Importantly, all Oregon State University and its curricula comply with all relevant state and federal laws, guidance and Executive Orders.</w:t>
      </w:r>
    </w:p>
    <w:p w14:paraId="29591492" w14:textId="77777777" w:rsidR="00D37025" w:rsidRDefault="00D37025" w:rsidP="0026569E">
      <w:pPr>
        <w:rPr>
          <w:rFonts w:ascii="Arial" w:hAnsi="Arial" w:cs="Arial"/>
          <w:b/>
          <w:bCs/>
          <w:color w:val="000000" w:themeColor="text1"/>
        </w:rPr>
      </w:pPr>
    </w:p>
    <w:p w14:paraId="77CB0123" w14:textId="76DD7832" w:rsidR="0026569E" w:rsidRPr="00810F64" w:rsidRDefault="0026569E" w:rsidP="0026569E">
      <w:pPr>
        <w:rPr>
          <w:rFonts w:ascii="Arial" w:hAnsi="Arial" w:cs="Arial"/>
          <w:b/>
          <w:bCs/>
          <w:color w:val="C00000"/>
        </w:rPr>
      </w:pPr>
      <w:r w:rsidRPr="00810F64">
        <w:rPr>
          <w:rFonts w:ascii="Arial" w:hAnsi="Arial" w:cs="Arial"/>
          <w:b/>
          <w:bCs/>
          <w:color w:val="000000" w:themeColor="text1"/>
        </w:rPr>
        <w:t xml:space="preserve">Incompletes </w:t>
      </w:r>
      <w:r w:rsidRPr="00810F64">
        <w:rPr>
          <w:rFonts w:ascii="Arial" w:hAnsi="Arial" w:cs="Arial"/>
          <w:b/>
          <w:bCs/>
          <w:color w:val="C00000"/>
        </w:rPr>
        <w:t>[RECOMMENDED]</w:t>
      </w:r>
    </w:p>
    <w:p w14:paraId="41F79E3D" w14:textId="77777777" w:rsidR="0026569E" w:rsidRPr="00810F64" w:rsidRDefault="0026569E" w:rsidP="0026569E">
      <w:pPr>
        <w:pBdr>
          <w:top w:val="nil"/>
          <w:left w:val="nil"/>
          <w:bottom w:val="nil"/>
          <w:right w:val="nil"/>
          <w:between w:val="nil"/>
        </w:pBdr>
        <w:rPr>
          <w:rFonts w:ascii="Arial" w:hAnsi="Arial" w:cs="Arial"/>
          <w:sz w:val="22"/>
          <w:szCs w:val="22"/>
        </w:rPr>
      </w:pPr>
      <w:r w:rsidRPr="00810F64">
        <w:rPr>
          <w:rFonts w:ascii="Arial" w:hAnsi="Arial" w:cs="Arial"/>
          <w:sz w:val="22"/>
          <w:szCs w:val="22"/>
        </w:rPr>
        <w:t xml:space="preserve">When a requirement of a course has not been completed for reasons acceptable to the instructor and the rest of the academic work is passing, a report of “I” (incomplete) may be made and additional time granted.  For this course, we use the </w:t>
      </w:r>
      <w:hyperlink r:id="rId8">
        <w:r w:rsidRPr="00810F64">
          <w:rPr>
            <w:rStyle w:val="Hyperlink"/>
            <w:rFonts w:ascii="Arial" w:eastAsiaTheme="majorEastAsia" w:hAnsi="Arial" w:cs="Arial"/>
            <w:sz w:val="22"/>
            <w:szCs w:val="22"/>
          </w:rPr>
          <w:t>College of Health incomplete policies and procedures</w:t>
        </w:r>
      </w:hyperlink>
      <w:r w:rsidRPr="00810F64">
        <w:rPr>
          <w:rFonts w:ascii="Arial" w:hAnsi="Arial" w:cs="Arial"/>
          <w:sz w:val="22"/>
          <w:szCs w:val="22"/>
        </w:rPr>
        <w:t xml:space="preserve">. Students must follow all procedures. Students must </w:t>
      </w:r>
      <w:proofErr w:type="gramStart"/>
      <w:r w:rsidRPr="00810F64">
        <w:rPr>
          <w:rFonts w:ascii="Arial" w:hAnsi="Arial" w:cs="Arial"/>
          <w:sz w:val="22"/>
          <w:szCs w:val="22"/>
        </w:rPr>
        <w:t>be passing</w:t>
      </w:r>
      <w:proofErr w:type="gramEnd"/>
      <w:r w:rsidRPr="00810F64">
        <w:rPr>
          <w:rFonts w:ascii="Arial" w:hAnsi="Arial" w:cs="Arial"/>
          <w:sz w:val="22"/>
          <w:szCs w:val="22"/>
        </w:rPr>
        <w:t xml:space="preserve"> the course at the time of their request. </w:t>
      </w:r>
    </w:p>
    <w:p w14:paraId="537E742F" w14:textId="77777777" w:rsidR="0026569E" w:rsidRPr="00810F64" w:rsidRDefault="0026569E" w:rsidP="0026569E">
      <w:pPr>
        <w:pBdr>
          <w:top w:val="nil"/>
          <w:left w:val="nil"/>
          <w:bottom w:val="nil"/>
          <w:right w:val="nil"/>
          <w:between w:val="nil"/>
        </w:pBdr>
        <w:rPr>
          <w:rFonts w:ascii="Arial" w:hAnsi="Arial" w:cs="Arial"/>
          <w:sz w:val="22"/>
          <w:szCs w:val="22"/>
        </w:rPr>
      </w:pPr>
    </w:p>
    <w:p w14:paraId="353C09BD" w14:textId="77777777" w:rsidR="0026569E" w:rsidRPr="00810F64" w:rsidRDefault="0026569E" w:rsidP="0026569E">
      <w:pPr>
        <w:pStyle w:val="ListParagraph"/>
        <w:numPr>
          <w:ilvl w:val="0"/>
          <w:numId w:val="3"/>
        </w:numPr>
        <w:pBdr>
          <w:top w:val="nil"/>
          <w:left w:val="nil"/>
          <w:bottom w:val="nil"/>
          <w:right w:val="nil"/>
          <w:between w:val="nil"/>
        </w:pBdr>
        <w:rPr>
          <w:rFonts w:ascii="Arial" w:hAnsi="Arial" w:cs="Arial"/>
          <w:sz w:val="22"/>
          <w:szCs w:val="22"/>
        </w:rPr>
      </w:pPr>
      <w:r w:rsidRPr="00810F64">
        <w:rPr>
          <w:rFonts w:ascii="Arial" w:hAnsi="Arial" w:cs="Arial"/>
          <w:sz w:val="22"/>
          <w:szCs w:val="22"/>
        </w:rPr>
        <w:t>If you are having any difficulty that might prevent you completing the coursework, please don’t wait until the end of the term; let me know right away.</w:t>
      </w:r>
    </w:p>
    <w:p w14:paraId="5B4E6941" w14:textId="77777777" w:rsidR="0026569E" w:rsidRPr="00810F64" w:rsidRDefault="0026569E" w:rsidP="0026569E">
      <w:pPr>
        <w:pBdr>
          <w:top w:val="nil"/>
          <w:left w:val="nil"/>
          <w:bottom w:val="nil"/>
          <w:right w:val="nil"/>
          <w:between w:val="nil"/>
        </w:pBdr>
        <w:rPr>
          <w:rFonts w:ascii="Arial" w:hAnsi="Arial" w:cs="Arial"/>
          <w:sz w:val="22"/>
          <w:szCs w:val="22"/>
        </w:rPr>
      </w:pPr>
    </w:p>
    <w:p w14:paraId="6A28DB65" w14:textId="77777777" w:rsidR="0026569E" w:rsidRPr="00810F64" w:rsidRDefault="0026569E" w:rsidP="0026569E">
      <w:pPr>
        <w:pStyle w:val="ListParagraph"/>
        <w:numPr>
          <w:ilvl w:val="0"/>
          <w:numId w:val="3"/>
        </w:numPr>
        <w:pBdr>
          <w:top w:val="nil"/>
          <w:left w:val="nil"/>
          <w:bottom w:val="nil"/>
          <w:right w:val="nil"/>
          <w:between w:val="nil"/>
        </w:pBdr>
        <w:rPr>
          <w:rFonts w:ascii="Arial" w:hAnsi="Arial" w:cs="Arial"/>
          <w:sz w:val="22"/>
          <w:szCs w:val="22"/>
        </w:rPr>
      </w:pPr>
      <w:r w:rsidRPr="00810F64">
        <w:rPr>
          <w:rFonts w:ascii="Arial" w:hAnsi="Arial" w:cs="Arial"/>
          <w:sz w:val="22"/>
          <w:szCs w:val="22"/>
        </w:rPr>
        <w:t xml:space="preserve">Additional resources are available via OSU Academic Regulation 17 of </w:t>
      </w:r>
      <w:hyperlink r:id="rId9">
        <w:r w:rsidRPr="00810F64">
          <w:rPr>
            <w:rFonts w:ascii="Arial" w:hAnsi="Arial" w:cs="Arial"/>
            <w:color w:val="1155CC"/>
            <w:sz w:val="22"/>
            <w:szCs w:val="22"/>
            <w:u w:val="single"/>
          </w:rPr>
          <w:t>OSU Academic Regulations</w:t>
        </w:r>
      </w:hyperlink>
      <w:r w:rsidRPr="00810F64">
        <w:rPr>
          <w:rFonts w:ascii="Arial" w:hAnsi="Arial" w:cs="Arial"/>
          <w:sz w:val="22"/>
          <w:szCs w:val="22"/>
        </w:rPr>
        <w:t xml:space="preserve">. </w:t>
      </w:r>
    </w:p>
    <w:p w14:paraId="3C75AA67" w14:textId="77777777" w:rsidR="0026569E" w:rsidRPr="00810F64" w:rsidRDefault="0026569E" w:rsidP="0026569E">
      <w:pPr>
        <w:pBdr>
          <w:top w:val="nil"/>
          <w:left w:val="nil"/>
          <w:bottom w:val="nil"/>
          <w:right w:val="nil"/>
          <w:between w:val="nil"/>
        </w:pBdr>
        <w:rPr>
          <w:rFonts w:ascii="Arial" w:hAnsi="Arial" w:cs="Arial"/>
          <w:i/>
          <w:iCs/>
          <w:sz w:val="22"/>
          <w:szCs w:val="22"/>
        </w:rPr>
      </w:pPr>
    </w:p>
    <w:p w14:paraId="67498CC1" w14:textId="7D39C6E9" w:rsidR="0026569E" w:rsidRPr="00810F64" w:rsidRDefault="74198E3E" w:rsidP="74198E3E">
      <w:pPr>
        <w:pBdr>
          <w:top w:val="nil"/>
          <w:left w:val="nil"/>
          <w:bottom w:val="nil"/>
          <w:right w:val="nil"/>
          <w:between w:val="nil"/>
        </w:pBdr>
        <w:rPr>
          <w:rFonts w:ascii="Arial" w:hAnsi="Arial" w:cs="Arial"/>
          <w:sz w:val="22"/>
          <w:szCs w:val="22"/>
        </w:rPr>
      </w:pPr>
      <w:r w:rsidRPr="74198E3E">
        <w:rPr>
          <w:rFonts w:ascii="Arial" w:hAnsi="Arial" w:cs="Arial"/>
          <w:sz w:val="22"/>
          <w:szCs w:val="22"/>
        </w:rPr>
        <w:t>If you are having any difficulty that might prevent you completing the coursework, please don’t wait until the end of the term; let me know right away.</w:t>
      </w:r>
    </w:p>
    <w:p w14:paraId="0BA9AF5E" w14:textId="77777777" w:rsidR="0026569E" w:rsidRPr="00810F64" w:rsidRDefault="0026569E" w:rsidP="0026569E">
      <w:pPr>
        <w:rPr>
          <w:rFonts w:ascii="Arial" w:hAnsi="Arial" w:cs="Arial"/>
          <w:color w:val="000000" w:themeColor="text1"/>
          <w:sz w:val="22"/>
          <w:szCs w:val="22"/>
        </w:rPr>
      </w:pPr>
    </w:p>
    <w:p w14:paraId="07B9682B" w14:textId="77777777" w:rsidR="0026569E" w:rsidRPr="00810F64" w:rsidRDefault="0026569E" w:rsidP="0026569E">
      <w:pPr>
        <w:spacing w:line="216" w:lineRule="auto"/>
        <w:contextualSpacing/>
        <w:rPr>
          <w:rFonts w:ascii="Arial" w:hAnsi="Arial" w:cs="Arial"/>
          <w:b/>
          <w:bCs/>
          <w:color w:val="C00000"/>
        </w:rPr>
      </w:pPr>
      <w:r w:rsidRPr="00810F64">
        <w:rPr>
          <w:rFonts w:ascii="Arial" w:eastAsiaTheme="minorEastAsia" w:hAnsi="Arial" w:cs="Arial"/>
          <w:b/>
          <w:bCs/>
          <w:color w:val="404040" w:themeColor="text1" w:themeTint="BF"/>
        </w:rPr>
        <w:t xml:space="preserve">Posting of Course Documents </w:t>
      </w:r>
      <w:r w:rsidRPr="00810F64">
        <w:rPr>
          <w:rFonts w:ascii="Arial" w:hAnsi="Arial" w:cs="Arial"/>
          <w:b/>
          <w:bCs/>
          <w:color w:val="C00000"/>
        </w:rPr>
        <w:t>[OPTIONAL]</w:t>
      </w:r>
    </w:p>
    <w:p w14:paraId="6EDDE3E1" w14:textId="77777777" w:rsidR="0026569E" w:rsidRPr="00810F64" w:rsidRDefault="0026569E" w:rsidP="0026569E">
      <w:pPr>
        <w:spacing w:line="216" w:lineRule="auto"/>
        <w:contextualSpacing/>
        <w:rPr>
          <w:rFonts w:ascii="Arial" w:hAnsi="Arial" w:cs="Arial"/>
          <w:color w:val="auto"/>
          <w:sz w:val="22"/>
          <w:szCs w:val="22"/>
        </w:rPr>
      </w:pPr>
      <w:r w:rsidRPr="00810F64">
        <w:rPr>
          <w:rFonts w:ascii="Arial" w:eastAsiaTheme="minorEastAsia" w:hAnsi="Arial" w:cs="Arial"/>
          <w:color w:val="auto"/>
          <w:sz w:val="22"/>
          <w:szCs w:val="22"/>
          <w:u w:val="single"/>
        </w:rPr>
        <w:t>Public Posting of Course Materials</w:t>
      </w:r>
      <w:r w:rsidRPr="00810F64">
        <w:rPr>
          <w:rFonts w:ascii="Arial" w:eastAsiaTheme="minorEastAsia" w:hAnsi="Arial" w:cs="Arial"/>
          <w:color w:val="auto"/>
          <w:sz w:val="22"/>
          <w:szCs w:val="22"/>
        </w:rPr>
        <w:t>: For the purpose of this course, any student who posts lecture slides, assignments (completed or not), exams, or any other course material created in whole or in part by the instructor or TA in any repository—online or physical—will be reported for violating the course policies and will have a recommendation for failing grade for the course as a penalty. This policy is meant to ensure the integrity of the course and aligns with Oregon State University’s Academic Misconduct policies concerning “Assisting”.</w:t>
      </w:r>
    </w:p>
    <w:p w14:paraId="517C19A9" w14:textId="77777777" w:rsidR="0026569E" w:rsidRPr="00810F64" w:rsidRDefault="0026569E" w:rsidP="0026569E">
      <w:pPr>
        <w:pStyle w:val="Heading3"/>
        <w:spacing w:line="216" w:lineRule="auto"/>
        <w:contextualSpacing/>
        <w:rPr>
          <w:rFonts w:ascii="Arial" w:hAnsi="Arial" w:cs="Arial"/>
          <w:b/>
          <w:bCs/>
          <w:color w:val="000000" w:themeColor="text1"/>
        </w:rPr>
      </w:pPr>
    </w:p>
    <w:p w14:paraId="20F14A07" w14:textId="77777777" w:rsidR="0026569E" w:rsidRPr="00810F64" w:rsidRDefault="5D4E0C65" w:rsidP="5D4E0C65">
      <w:pPr>
        <w:pStyle w:val="Heading3"/>
        <w:spacing w:line="216" w:lineRule="auto"/>
        <w:contextualSpacing/>
        <w:rPr>
          <w:rFonts w:ascii="Arial" w:hAnsi="Arial" w:cs="Arial"/>
          <w:b/>
          <w:bCs/>
          <w:color w:val="C00000"/>
          <w:sz w:val="24"/>
          <w:szCs w:val="24"/>
        </w:rPr>
      </w:pPr>
      <w:r w:rsidRPr="5D4E0C65">
        <w:rPr>
          <w:rFonts w:ascii="Arial" w:hAnsi="Arial" w:cs="Arial"/>
          <w:b/>
          <w:bCs/>
          <w:color w:val="000000" w:themeColor="text1"/>
          <w:sz w:val="24"/>
          <w:szCs w:val="24"/>
        </w:rPr>
        <w:t xml:space="preserve">Academic Integrity </w:t>
      </w:r>
      <w:r w:rsidRPr="5D4E0C65">
        <w:rPr>
          <w:rFonts w:ascii="Arial" w:hAnsi="Arial" w:cs="Arial"/>
          <w:b/>
          <w:bCs/>
          <w:color w:val="C00000"/>
          <w:sz w:val="24"/>
          <w:szCs w:val="24"/>
        </w:rPr>
        <w:t>[RECOMMENDED]</w:t>
      </w:r>
    </w:p>
    <w:p w14:paraId="65EE9F4D" w14:textId="77777777" w:rsidR="00D37025" w:rsidRPr="00D37025" w:rsidRDefault="00D37025" w:rsidP="00D37025">
      <w:pPr>
        <w:spacing w:before="100" w:beforeAutospacing="1" w:after="90"/>
        <w:rPr>
          <w:rFonts w:ascii="Arial" w:hAnsi="Arial" w:cs="Arial"/>
          <w:sz w:val="22"/>
          <w:szCs w:val="22"/>
        </w:rPr>
      </w:pPr>
      <w:r w:rsidRPr="00D37025">
        <w:rPr>
          <w:rFonts w:ascii="Arial" w:hAnsi="Arial" w:cs="Arial"/>
          <w:sz w:val="22"/>
          <w:szCs w:val="22"/>
        </w:rPr>
        <w:t>Academic misconduct includes behavior that misrepresents a student or group’s work, knowledge, or achievement; provides a potential or actual inequitable advantage; or compromises the integrity of the educational process. Suspected misconduct will be reported to the appropriate hearing authority as outlined in the Code of Student Conduct. Findings of responsibility for academic misconduct can result in grade penalties on an assignment or in this course. </w:t>
      </w:r>
    </w:p>
    <w:p w14:paraId="0E6248D5" w14:textId="77777777" w:rsidR="00D37025" w:rsidRPr="00D37025" w:rsidRDefault="00D37025" w:rsidP="00D37025">
      <w:pPr>
        <w:spacing w:before="100" w:beforeAutospacing="1" w:after="90"/>
        <w:rPr>
          <w:rFonts w:ascii="Arial" w:hAnsi="Arial" w:cs="Arial"/>
          <w:sz w:val="22"/>
          <w:szCs w:val="22"/>
        </w:rPr>
      </w:pPr>
      <w:r w:rsidRPr="00D37025">
        <w:rPr>
          <w:rFonts w:ascii="Arial" w:hAnsi="Arial" w:cs="Arial"/>
          <w:sz w:val="22"/>
          <w:szCs w:val="22"/>
        </w:rPr>
        <w:t>Students are encouraged to thoroughly review the course expectations in this syllabus, and to use resources such as office hours, tutoring, and the Academic Success Center to avoid academic misconduct. </w:t>
      </w:r>
    </w:p>
    <w:p w14:paraId="6B90D085" w14:textId="77777777" w:rsidR="00D37025" w:rsidRPr="00D37025" w:rsidRDefault="00D37025" w:rsidP="00D37025">
      <w:pPr>
        <w:spacing w:before="100" w:beforeAutospacing="1" w:after="90"/>
        <w:rPr>
          <w:rFonts w:ascii="Arial" w:hAnsi="Arial" w:cs="Arial"/>
          <w:sz w:val="22"/>
          <w:szCs w:val="22"/>
        </w:rPr>
      </w:pPr>
      <w:r w:rsidRPr="00D37025">
        <w:rPr>
          <w:rFonts w:ascii="Arial" w:hAnsi="Arial" w:cs="Arial"/>
          <w:sz w:val="22"/>
          <w:szCs w:val="22"/>
        </w:rPr>
        <w:t>Additional information regarding OSU’s academic integrity process can be found in the </w:t>
      </w:r>
      <w:hyperlink r:id="rId10" w:history="1">
        <w:r w:rsidRPr="00D37025">
          <w:rPr>
            <w:rFonts w:ascii="Arial" w:hAnsi="Arial" w:cs="Arial"/>
            <w:color w:val="006A8E"/>
            <w:sz w:val="22"/>
            <w:szCs w:val="22"/>
            <w:u w:val="single"/>
          </w:rPr>
          <w:t>Code of Student Conduct </w:t>
        </w:r>
      </w:hyperlink>
      <w:r w:rsidRPr="00D37025">
        <w:rPr>
          <w:rFonts w:ascii="Arial" w:hAnsi="Arial" w:cs="Arial"/>
          <w:sz w:val="22"/>
          <w:szCs w:val="22"/>
        </w:rPr>
        <w:t>via the </w:t>
      </w:r>
      <w:hyperlink r:id="rId11" w:history="1">
        <w:r w:rsidRPr="00D37025">
          <w:rPr>
            <w:rFonts w:ascii="Arial" w:hAnsi="Arial" w:cs="Arial"/>
            <w:color w:val="006A8E"/>
            <w:sz w:val="22"/>
            <w:szCs w:val="22"/>
            <w:u w:val="single"/>
          </w:rPr>
          <w:t>Office of Student Conduct and Community Standards</w:t>
        </w:r>
      </w:hyperlink>
      <w:r w:rsidRPr="00D37025">
        <w:rPr>
          <w:rFonts w:ascii="Arial" w:hAnsi="Arial" w:cs="Arial"/>
          <w:sz w:val="22"/>
          <w:szCs w:val="22"/>
        </w:rPr>
        <w:t>. </w:t>
      </w:r>
    </w:p>
    <w:p w14:paraId="501275C5" w14:textId="31F47CA4" w:rsidR="614643BE" w:rsidRDefault="614643BE" w:rsidP="614643BE">
      <w:pPr>
        <w:pBdr>
          <w:top w:val="nil"/>
          <w:left w:val="nil"/>
          <w:bottom w:val="nil"/>
          <w:right w:val="nil"/>
          <w:between w:val="nil"/>
        </w:pBdr>
        <w:spacing w:line="216" w:lineRule="auto"/>
        <w:contextualSpacing/>
        <w:rPr>
          <w:rFonts w:ascii="Arial" w:hAnsi="Arial" w:cs="Arial"/>
          <w:sz w:val="22"/>
          <w:szCs w:val="22"/>
        </w:rPr>
      </w:pPr>
    </w:p>
    <w:p w14:paraId="33AD84D3" w14:textId="77777777" w:rsidR="0026569E" w:rsidRPr="00810F64" w:rsidRDefault="0026569E" w:rsidP="0026569E">
      <w:pPr>
        <w:pStyle w:val="Heading2"/>
        <w:rPr>
          <w:rFonts w:ascii="Arial" w:hAnsi="Arial" w:cs="Arial"/>
          <w:b/>
          <w:bCs/>
          <w:color w:val="C00000"/>
          <w:sz w:val="24"/>
          <w:szCs w:val="24"/>
        </w:rPr>
      </w:pPr>
      <w:proofErr w:type="spellStart"/>
      <w:r w:rsidRPr="00810F64">
        <w:rPr>
          <w:rFonts w:ascii="Arial" w:hAnsi="Arial" w:cs="Arial"/>
          <w:b/>
          <w:bCs/>
          <w:color w:val="000000" w:themeColor="text1"/>
          <w:sz w:val="24"/>
          <w:szCs w:val="24"/>
        </w:rPr>
        <w:t>TurnItIn</w:t>
      </w:r>
      <w:proofErr w:type="spellEnd"/>
      <w:r w:rsidRPr="00810F64">
        <w:rPr>
          <w:rFonts w:ascii="Arial" w:hAnsi="Arial" w:cs="Arial"/>
          <w:b/>
          <w:bCs/>
          <w:color w:val="000000" w:themeColor="text1"/>
          <w:sz w:val="24"/>
          <w:szCs w:val="24"/>
        </w:rPr>
        <w:t xml:space="preserve"> </w:t>
      </w:r>
      <w:r w:rsidRPr="00810F64">
        <w:rPr>
          <w:rFonts w:ascii="Arial" w:hAnsi="Arial" w:cs="Arial"/>
          <w:b/>
          <w:bCs/>
          <w:color w:val="C00000"/>
          <w:sz w:val="24"/>
          <w:szCs w:val="24"/>
        </w:rPr>
        <w:t>[RECOMMENDED if course uses TII]</w:t>
      </w:r>
    </w:p>
    <w:p w14:paraId="22CD502C" w14:textId="77777777" w:rsidR="0026569E" w:rsidRPr="00810F64" w:rsidRDefault="0026569E" w:rsidP="0026569E">
      <w:pPr>
        <w:rPr>
          <w:rFonts w:ascii="Arial" w:hAnsi="Arial" w:cs="Arial"/>
          <w:color w:val="0000FF"/>
          <w:sz w:val="22"/>
          <w:szCs w:val="22"/>
          <w:u w:val="single"/>
        </w:rPr>
      </w:pPr>
      <w:r w:rsidRPr="00810F64">
        <w:rPr>
          <w:rFonts w:ascii="Arial" w:hAnsi="Arial" w:cs="Arial"/>
          <w:sz w:val="22"/>
          <w:szCs w:val="22"/>
        </w:rPr>
        <w:t xml:space="preserve">Your instructor may ask you to submit one or more of your writings to Turnitin, a plagiarism prevention service. Your assignment content will be checked for potential plagiarism against Internet sources, academic journal articles, and the papers of other OSU students, for common or borrowed content. Turnitin generates a report </w:t>
      </w:r>
      <w:r w:rsidRPr="00810F64">
        <w:rPr>
          <w:rFonts w:ascii="Arial" w:hAnsi="Arial" w:cs="Arial"/>
          <w:sz w:val="22"/>
          <w:szCs w:val="22"/>
        </w:rPr>
        <w:lastRenderedPageBreak/>
        <w:t xml:space="preserve">that highlights any potentially unoriginal text in your paper. The report may be submitted directly to your instructor or your instructor may elect to have you submit initial drafts through Turnitin, and you will receive the report allowing you the opportunity to </w:t>
      </w:r>
      <w:proofErr w:type="gramStart"/>
      <w:r w:rsidRPr="00810F64">
        <w:rPr>
          <w:rFonts w:ascii="Arial" w:hAnsi="Arial" w:cs="Arial"/>
          <w:sz w:val="22"/>
          <w:szCs w:val="22"/>
        </w:rPr>
        <w:t>make adjustments</w:t>
      </w:r>
      <w:proofErr w:type="gramEnd"/>
      <w:r w:rsidRPr="00810F64">
        <w:rPr>
          <w:rFonts w:ascii="Arial" w:hAnsi="Arial" w:cs="Arial"/>
          <w:sz w:val="22"/>
          <w:szCs w:val="22"/>
        </w:rPr>
        <w:t xml:space="preserve"> and ensure that all source material has been properly cited. Papers you submit through Turnitin for </w:t>
      </w:r>
      <w:proofErr w:type="gramStart"/>
      <w:r w:rsidRPr="00810F64">
        <w:rPr>
          <w:rFonts w:ascii="Arial" w:hAnsi="Arial" w:cs="Arial"/>
          <w:sz w:val="22"/>
          <w:szCs w:val="22"/>
        </w:rPr>
        <w:t>this</w:t>
      </w:r>
      <w:proofErr w:type="gramEnd"/>
      <w:r w:rsidRPr="00810F64">
        <w:rPr>
          <w:rFonts w:ascii="Arial" w:hAnsi="Arial" w:cs="Arial"/>
          <w:sz w:val="22"/>
          <w:szCs w:val="22"/>
        </w:rPr>
        <w:t xml:space="preserve"> or any class will be added to the OSU Turnitin database and may be checked against other OSU paper submissions. You will retain all rights to your written work. For further information, visit </w:t>
      </w:r>
      <w:hyperlink r:id="rId12">
        <w:r w:rsidRPr="00810F64">
          <w:rPr>
            <w:rFonts w:ascii="Arial" w:hAnsi="Arial" w:cs="Arial"/>
            <w:color w:val="0000FF"/>
            <w:sz w:val="22"/>
            <w:szCs w:val="22"/>
            <w:u w:val="single"/>
          </w:rPr>
          <w:t>Academic Integrity for Students: Turnitin – What is it?</w:t>
        </w:r>
      </w:hyperlink>
    </w:p>
    <w:p w14:paraId="39896055" w14:textId="77777777" w:rsidR="0026569E" w:rsidRPr="00810F64" w:rsidRDefault="0026569E" w:rsidP="0026569E">
      <w:pPr>
        <w:rPr>
          <w:rFonts w:ascii="Arial" w:hAnsi="Arial" w:cs="Arial"/>
          <w:color w:val="000000" w:themeColor="text1"/>
          <w:sz w:val="22"/>
          <w:szCs w:val="22"/>
        </w:rPr>
      </w:pPr>
    </w:p>
    <w:p w14:paraId="5CA02387" w14:textId="48310BDC" w:rsidR="614643BE" w:rsidRDefault="614643BE" w:rsidP="614643BE">
      <w:pPr>
        <w:spacing w:line="276" w:lineRule="auto"/>
        <w:contextualSpacing/>
        <w:rPr>
          <w:rFonts w:ascii="Arial" w:eastAsia="Arial" w:hAnsi="Arial" w:cs="Arial"/>
          <w:color w:val="000000" w:themeColor="text1"/>
          <w:szCs w:val="24"/>
        </w:rPr>
      </w:pPr>
      <w:r w:rsidRPr="614643BE">
        <w:rPr>
          <w:rFonts w:ascii="Arial" w:eastAsia="Arial" w:hAnsi="Arial" w:cs="Arial"/>
          <w:b/>
          <w:bCs/>
          <w:color w:val="000000" w:themeColor="text1"/>
          <w:szCs w:val="24"/>
        </w:rPr>
        <w:t xml:space="preserve">Program Learning Outcomes </w:t>
      </w:r>
      <w:r w:rsidRPr="614643BE">
        <w:rPr>
          <w:rFonts w:ascii="Arial" w:eastAsia="Arial" w:hAnsi="Arial" w:cs="Arial"/>
          <w:b/>
          <w:bCs/>
          <w:color w:val="C00000"/>
          <w:sz w:val="22"/>
          <w:szCs w:val="22"/>
        </w:rPr>
        <w:t>[College of Health OPTIONAL]</w:t>
      </w:r>
      <w:r w:rsidRPr="614643BE">
        <w:rPr>
          <w:rFonts w:ascii="Arial" w:eastAsia="Arial" w:hAnsi="Arial" w:cs="Arial"/>
          <w:b/>
          <w:bCs/>
          <w:color w:val="000000" w:themeColor="text1"/>
          <w:szCs w:val="24"/>
        </w:rPr>
        <w:t xml:space="preserve"> </w:t>
      </w:r>
    </w:p>
    <w:p w14:paraId="1C9D2518" w14:textId="483FCEAF" w:rsidR="614643BE" w:rsidRDefault="614643BE" w:rsidP="614643BE">
      <w:pPr>
        <w:spacing w:line="276" w:lineRule="auto"/>
        <w:contextualSpacing/>
        <w:rPr>
          <w:rFonts w:ascii="Arial" w:eastAsia="Arial" w:hAnsi="Arial" w:cs="Arial"/>
          <w:color w:val="FF0000"/>
          <w:szCs w:val="24"/>
        </w:rPr>
      </w:pPr>
      <w:r w:rsidRPr="614643BE">
        <w:rPr>
          <w:rFonts w:ascii="Arial" w:eastAsia="Arial" w:hAnsi="Arial" w:cs="Arial"/>
          <w:color w:val="000000" w:themeColor="text1"/>
          <w:szCs w:val="24"/>
        </w:rPr>
        <w:t>College of Health Program Learning Outcomes in</w:t>
      </w:r>
      <w:r w:rsidRPr="614643BE">
        <w:rPr>
          <w:rFonts w:ascii="Arial" w:eastAsia="Arial" w:hAnsi="Arial" w:cs="Arial"/>
          <w:b/>
          <w:bCs/>
          <w:color w:val="000000" w:themeColor="text1"/>
          <w:szCs w:val="24"/>
        </w:rPr>
        <w:t xml:space="preserve"> </w:t>
      </w:r>
      <w:r w:rsidRPr="614643BE">
        <w:rPr>
          <w:rFonts w:ascii="Arial" w:eastAsia="Arial" w:hAnsi="Arial" w:cs="Arial"/>
          <w:b/>
          <w:bCs/>
          <w:color w:val="FF0000"/>
          <w:szCs w:val="24"/>
        </w:rPr>
        <w:t>[Insert Name of Program]:</w:t>
      </w:r>
    </w:p>
    <w:p w14:paraId="68D471DB" w14:textId="43BE87E4" w:rsidR="614643BE" w:rsidRDefault="614643BE" w:rsidP="614643B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eastAsia="Arial" w:hAnsi="Arial" w:cs="Arial"/>
          <w:color w:val="000000" w:themeColor="text1"/>
          <w:sz w:val="22"/>
          <w:szCs w:val="22"/>
        </w:rPr>
      </w:pPr>
      <w:r w:rsidRPr="614643BE">
        <w:rPr>
          <w:rFonts w:ascii="Arial" w:eastAsia="Arial" w:hAnsi="Arial" w:cs="Arial"/>
          <w:color w:val="000000" w:themeColor="text1"/>
          <w:sz w:val="22"/>
          <w:szCs w:val="22"/>
        </w:rPr>
        <w:t xml:space="preserve">Upon satisfactory completion of the </w:t>
      </w:r>
      <w:r w:rsidRPr="614643BE">
        <w:rPr>
          <w:rFonts w:ascii="Arial" w:eastAsia="Arial" w:hAnsi="Arial" w:cs="Arial"/>
          <w:b/>
          <w:bCs/>
          <w:color w:val="FF0000"/>
          <w:sz w:val="22"/>
          <w:szCs w:val="22"/>
        </w:rPr>
        <w:t>[insert degree level here (BS, MS, MPH or PhD)]</w:t>
      </w:r>
      <w:r w:rsidRPr="614643BE">
        <w:rPr>
          <w:rFonts w:ascii="Arial" w:eastAsia="Arial" w:hAnsi="Arial" w:cs="Arial"/>
          <w:color w:val="FF0000"/>
          <w:sz w:val="22"/>
          <w:szCs w:val="22"/>
        </w:rPr>
        <w:t xml:space="preserve"> </w:t>
      </w:r>
      <w:r w:rsidRPr="614643BE">
        <w:rPr>
          <w:rFonts w:ascii="Arial" w:eastAsia="Arial" w:hAnsi="Arial" w:cs="Arial"/>
          <w:color w:val="000000" w:themeColor="text1"/>
          <w:sz w:val="22"/>
          <w:szCs w:val="22"/>
        </w:rPr>
        <w:t xml:space="preserve">degree in </w:t>
      </w:r>
      <w:r w:rsidRPr="614643BE">
        <w:rPr>
          <w:rFonts w:ascii="Arial" w:eastAsia="Arial" w:hAnsi="Arial" w:cs="Arial"/>
          <w:b/>
          <w:bCs/>
          <w:color w:val="FF0000"/>
          <w:sz w:val="22"/>
          <w:szCs w:val="22"/>
        </w:rPr>
        <w:t>[Insert Name of Program]</w:t>
      </w:r>
      <w:r w:rsidRPr="614643BE">
        <w:rPr>
          <w:rFonts w:ascii="Arial" w:eastAsia="Arial" w:hAnsi="Arial" w:cs="Arial"/>
          <w:b/>
          <w:bCs/>
          <w:color w:val="000000" w:themeColor="text1"/>
          <w:sz w:val="22"/>
          <w:szCs w:val="22"/>
        </w:rPr>
        <w:t xml:space="preserve">, </w:t>
      </w:r>
      <w:r w:rsidRPr="614643BE">
        <w:rPr>
          <w:rFonts w:ascii="Arial" w:eastAsia="Arial" w:hAnsi="Arial" w:cs="Arial"/>
          <w:color w:val="000000" w:themeColor="text1"/>
          <w:sz w:val="22"/>
          <w:szCs w:val="22"/>
        </w:rPr>
        <w:t xml:space="preserve">the students will have met the program competencies found at </w:t>
      </w:r>
      <w:hyperlink r:id="rId13">
        <w:r w:rsidRPr="614643BE">
          <w:rPr>
            <w:rStyle w:val="Hyperlink"/>
            <w:rFonts w:ascii="Arial" w:eastAsia="Arial" w:hAnsi="Arial" w:cs="Arial"/>
            <w:sz w:val="22"/>
            <w:szCs w:val="22"/>
          </w:rPr>
          <w:t>https://health.oregonstate.edu/academics/learning-outcomes</w:t>
        </w:r>
      </w:hyperlink>
    </w:p>
    <w:p w14:paraId="604F0C2B" w14:textId="5DD9382F" w:rsidR="614643BE" w:rsidRDefault="614643BE" w:rsidP="614643B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eastAsia="Arial" w:hAnsi="Arial" w:cs="Arial"/>
          <w:color w:val="000000" w:themeColor="text1"/>
          <w:sz w:val="22"/>
          <w:szCs w:val="22"/>
        </w:rPr>
      </w:pPr>
    </w:p>
    <w:p w14:paraId="2357588F" w14:textId="3DBF88C2" w:rsidR="614643BE" w:rsidRDefault="614643BE" w:rsidP="614643BE">
      <w:pPr>
        <w:spacing w:line="276" w:lineRule="auto"/>
        <w:rPr>
          <w:rFonts w:ascii="Arial" w:eastAsia="Arial" w:hAnsi="Arial" w:cs="Arial"/>
          <w:color w:val="C00000"/>
          <w:sz w:val="22"/>
          <w:szCs w:val="22"/>
        </w:rPr>
      </w:pPr>
      <w:r w:rsidRPr="614643BE">
        <w:rPr>
          <w:rFonts w:ascii="Arial" w:eastAsia="Arial" w:hAnsi="Arial" w:cs="Arial"/>
          <w:b/>
          <w:bCs/>
          <w:color w:val="000000" w:themeColor="text1"/>
          <w:szCs w:val="24"/>
        </w:rPr>
        <w:t xml:space="preserve">Pathways to Microcredentials, Minors, and/or Certificates </w:t>
      </w:r>
      <w:r w:rsidRPr="614643BE">
        <w:rPr>
          <w:rFonts w:ascii="Arial" w:eastAsia="Arial" w:hAnsi="Arial" w:cs="Arial"/>
          <w:b/>
          <w:bCs/>
          <w:color w:val="C00000"/>
          <w:sz w:val="22"/>
          <w:szCs w:val="22"/>
        </w:rPr>
        <w:t>[College of Health OPTIONAL]</w:t>
      </w:r>
    </w:p>
    <w:p w14:paraId="1F48697C" w14:textId="43075256" w:rsidR="614643BE" w:rsidRDefault="614643BE" w:rsidP="614643BE">
      <w:pPr>
        <w:spacing w:line="276" w:lineRule="auto"/>
        <w:rPr>
          <w:rFonts w:ascii="Arial" w:eastAsia="Arial" w:hAnsi="Arial" w:cs="Arial"/>
          <w:color w:val="C00000"/>
          <w:sz w:val="22"/>
          <w:szCs w:val="22"/>
        </w:rPr>
      </w:pPr>
      <w:r w:rsidRPr="614643BE">
        <w:rPr>
          <w:rFonts w:ascii="Arial" w:eastAsia="Arial" w:hAnsi="Arial" w:cs="Arial"/>
          <w:color w:val="auto"/>
          <w:sz w:val="22"/>
          <w:szCs w:val="22"/>
        </w:rPr>
        <w:t xml:space="preserve">This course fulfills a requirement for </w:t>
      </w:r>
      <w:proofErr w:type="gramStart"/>
      <w:r w:rsidRPr="614643BE">
        <w:rPr>
          <w:rFonts w:ascii="Arial" w:eastAsia="Arial" w:hAnsi="Arial" w:cs="Arial"/>
          <w:color w:val="auto"/>
          <w:sz w:val="22"/>
          <w:szCs w:val="22"/>
        </w:rPr>
        <w:t>the</w:t>
      </w:r>
      <w:proofErr w:type="gramEnd"/>
      <w:r w:rsidRPr="614643BE">
        <w:rPr>
          <w:rFonts w:ascii="Arial" w:eastAsia="Arial" w:hAnsi="Arial" w:cs="Arial"/>
          <w:color w:val="C00000"/>
          <w:sz w:val="22"/>
          <w:szCs w:val="22"/>
        </w:rPr>
        <w:t xml:space="preserve"> (</w:t>
      </w:r>
      <w:r w:rsidRPr="614643BE">
        <w:rPr>
          <w:rFonts w:ascii="Arial" w:eastAsia="Arial" w:hAnsi="Arial" w:cs="Arial"/>
          <w:i/>
          <w:iCs/>
          <w:color w:val="C00000"/>
          <w:sz w:val="22"/>
          <w:szCs w:val="22"/>
        </w:rPr>
        <w:t>insert the certificate or minor name here</w:t>
      </w:r>
      <w:r w:rsidRPr="614643BE">
        <w:rPr>
          <w:rFonts w:ascii="Arial" w:eastAsia="Arial" w:hAnsi="Arial" w:cs="Arial"/>
          <w:color w:val="C00000"/>
          <w:sz w:val="22"/>
          <w:szCs w:val="22"/>
        </w:rPr>
        <w:t>).</w:t>
      </w:r>
    </w:p>
    <w:p w14:paraId="7E7E3E07" w14:textId="46DD324F" w:rsidR="0026569E" w:rsidRPr="00810F64" w:rsidRDefault="0026569E" w:rsidP="74198E3E">
      <w:pPr>
        <w:pBdr>
          <w:top w:val="nil"/>
          <w:left w:val="nil"/>
          <w:bottom w:val="nil"/>
          <w:right w:val="nil"/>
          <w:between w:val="nil"/>
        </w:pBdr>
        <w:rPr>
          <w:rFonts w:ascii="Arial" w:hAnsi="Arial" w:cs="Arial"/>
          <w:b/>
          <w:bCs/>
        </w:rPr>
      </w:pPr>
    </w:p>
    <w:p w14:paraId="4C1E9B23" w14:textId="77777777" w:rsidR="0026569E" w:rsidRPr="00810F64" w:rsidRDefault="0026569E" w:rsidP="0026569E">
      <w:pPr>
        <w:rPr>
          <w:rFonts w:ascii="Arial" w:hAnsi="Arial" w:cs="Arial"/>
          <w:b/>
          <w:bCs/>
          <w:color w:val="C00000"/>
        </w:rPr>
      </w:pPr>
      <w:r w:rsidRPr="00810F64">
        <w:rPr>
          <w:rFonts w:ascii="Arial" w:hAnsi="Arial" w:cs="Arial"/>
          <w:b/>
          <w:bCs/>
          <w:color w:val="000000" w:themeColor="text1"/>
          <w:szCs w:val="24"/>
        </w:rPr>
        <w:t>Use of Ground Rules for an Inclusive Classroom</w:t>
      </w:r>
      <w:r w:rsidRPr="00810F64">
        <w:rPr>
          <w:rFonts w:ascii="Arial" w:hAnsi="Arial" w:cs="Arial"/>
          <w:b/>
          <w:bCs/>
          <w:color w:val="000000" w:themeColor="text1"/>
          <w:sz w:val="22"/>
          <w:szCs w:val="22"/>
        </w:rPr>
        <w:t xml:space="preserve"> </w:t>
      </w:r>
      <w:r w:rsidRPr="00810F64">
        <w:rPr>
          <w:rFonts w:ascii="Arial" w:hAnsi="Arial" w:cs="Arial"/>
          <w:b/>
          <w:bCs/>
          <w:color w:val="C00000"/>
        </w:rPr>
        <w:t>[College of Health OPTIONAL]</w:t>
      </w:r>
    </w:p>
    <w:p w14:paraId="4D326CA6" w14:textId="77777777" w:rsidR="0026569E" w:rsidRPr="00810F64" w:rsidRDefault="0026569E" w:rsidP="0026569E">
      <w:pPr>
        <w:rPr>
          <w:rFonts w:ascii="Arial" w:hAnsi="Arial" w:cs="Arial"/>
          <w:i/>
          <w:iCs/>
          <w:color w:val="C00000"/>
          <w:sz w:val="22"/>
          <w:szCs w:val="22"/>
        </w:rPr>
      </w:pPr>
      <w:r w:rsidRPr="00810F64">
        <w:rPr>
          <w:rFonts w:ascii="Arial" w:hAnsi="Arial" w:cs="Arial"/>
          <w:i/>
          <w:iCs/>
          <w:color w:val="C00000"/>
          <w:sz w:val="22"/>
          <w:szCs w:val="22"/>
        </w:rPr>
        <w:t xml:space="preserve">[It is important to foster positive, open environments that respect diversity in which all students can participate and learn. Consider developing a set of ground rules to use and share with your class to establish an inclusive classroom.  For various examples and additional information, faculty should review the </w:t>
      </w:r>
      <w:hyperlink r:id="rId14">
        <w:r w:rsidRPr="00810F64">
          <w:rPr>
            <w:rStyle w:val="Hyperlink"/>
            <w:rFonts w:ascii="Arial" w:eastAsiaTheme="majorEastAsia" w:hAnsi="Arial" w:cs="Arial"/>
            <w:i/>
            <w:iCs/>
            <w:sz w:val="22"/>
            <w:szCs w:val="22"/>
          </w:rPr>
          <w:t>Guidance Document for Ground Rules for an Inclusive Classroom</w:t>
        </w:r>
      </w:hyperlink>
      <w:r w:rsidRPr="00810F64">
        <w:rPr>
          <w:rFonts w:ascii="Arial" w:hAnsi="Arial" w:cs="Arial"/>
          <w:i/>
          <w:iCs/>
          <w:color w:val="C00000"/>
          <w:sz w:val="22"/>
          <w:szCs w:val="22"/>
        </w:rPr>
        <w:t>.]</w:t>
      </w:r>
    </w:p>
    <w:p w14:paraId="227EFB77" w14:textId="77777777" w:rsidR="0026569E" w:rsidRPr="00810F64" w:rsidRDefault="0026569E" w:rsidP="0026569E">
      <w:pPr>
        <w:rPr>
          <w:rFonts w:ascii="Arial" w:hAnsi="Arial" w:cs="Arial"/>
          <w:i/>
          <w:iCs/>
          <w:color w:val="C00000"/>
          <w:sz w:val="22"/>
          <w:szCs w:val="22"/>
        </w:rPr>
      </w:pPr>
    </w:p>
    <w:p w14:paraId="7C81D1EE" w14:textId="77777777" w:rsidR="0026569E" w:rsidRPr="00810F64" w:rsidRDefault="0026569E" w:rsidP="0026569E">
      <w:pPr>
        <w:rPr>
          <w:rFonts w:ascii="Arial" w:hAnsi="Arial" w:cs="Arial"/>
          <w:i/>
          <w:iCs/>
          <w:color w:val="C00000"/>
          <w:sz w:val="22"/>
          <w:szCs w:val="22"/>
        </w:rPr>
      </w:pPr>
      <w:r w:rsidRPr="00810F64">
        <w:rPr>
          <w:rFonts w:ascii="Arial" w:hAnsi="Arial" w:cs="Arial"/>
          <w:i/>
          <w:iCs/>
          <w:color w:val="C00000"/>
          <w:sz w:val="22"/>
          <w:szCs w:val="22"/>
        </w:rPr>
        <w:t xml:space="preserve">Example Syllabus language: </w:t>
      </w:r>
    </w:p>
    <w:p w14:paraId="1B5F7F2A" w14:textId="77777777" w:rsidR="0026569E" w:rsidRPr="00810F64" w:rsidRDefault="0026569E" w:rsidP="0026569E">
      <w:pPr>
        <w:rPr>
          <w:rFonts w:ascii="Arial" w:hAnsi="Arial" w:cs="Arial"/>
          <w:i/>
          <w:iCs/>
          <w:color w:val="C00000"/>
          <w:sz w:val="22"/>
          <w:szCs w:val="22"/>
        </w:rPr>
      </w:pPr>
      <w:r w:rsidRPr="00810F64">
        <w:rPr>
          <w:rFonts w:ascii="Arial" w:hAnsi="Arial" w:cs="Arial"/>
          <w:color w:val="C00000"/>
          <w:sz w:val="22"/>
          <w:szCs w:val="22"/>
        </w:rPr>
        <w:t xml:space="preserve">This class will establish ground rules for discussion and interactions. The following </w:t>
      </w:r>
      <w:proofErr w:type="gramStart"/>
      <w:r w:rsidRPr="00810F64">
        <w:rPr>
          <w:rFonts w:ascii="Arial" w:hAnsi="Arial" w:cs="Arial"/>
          <w:color w:val="C00000"/>
          <w:sz w:val="22"/>
          <w:szCs w:val="22"/>
        </w:rPr>
        <w:t>are proposed</w:t>
      </w:r>
      <w:proofErr w:type="gramEnd"/>
      <w:r w:rsidRPr="00810F64">
        <w:rPr>
          <w:rFonts w:ascii="Arial" w:hAnsi="Arial" w:cs="Arial"/>
          <w:color w:val="C00000"/>
          <w:sz w:val="22"/>
          <w:szCs w:val="22"/>
        </w:rPr>
        <w:t xml:space="preserve"> ground rules, which will be discussed and finalized when the syllabus is reviewed at the beginning of the term. It is important for all class members to follow the ground rules </w:t>
      </w:r>
      <w:proofErr w:type="gramStart"/>
      <w:r w:rsidRPr="00810F64">
        <w:rPr>
          <w:rFonts w:ascii="Arial" w:hAnsi="Arial" w:cs="Arial"/>
          <w:color w:val="C00000"/>
          <w:sz w:val="22"/>
          <w:szCs w:val="22"/>
        </w:rPr>
        <w:t>in order to</w:t>
      </w:r>
      <w:proofErr w:type="gramEnd"/>
      <w:r w:rsidRPr="00810F64">
        <w:rPr>
          <w:rFonts w:ascii="Arial" w:hAnsi="Arial" w:cs="Arial"/>
          <w:color w:val="C00000"/>
          <w:sz w:val="22"/>
          <w:szCs w:val="22"/>
        </w:rPr>
        <w:t xml:space="preserve"> foster a positive learning environment. Students whose interactions or behavior </w:t>
      </w:r>
      <w:proofErr w:type="gramStart"/>
      <w:r w:rsidRPr="00810F64">
        <w:rPr>
          <w:rFonts w:ascii="Arial" w:hAnsi="Arial" w:cs="Arial"/>
          <w:color w:val="C00000"/>
          <w:sz w:val="22"/>
          <w:szCs w:val="22"/>
        </w:rPr>
        <w:t>is</w:t>
      </w:r>
      <w:proofErr w:type="gramEnd"/>
      <w:r w:rsidRPr="00810F64">
        <w:rPr>
          <w:rFonts w:ascii="Arial" w:hAnsi="Arial" w:cs="Arial"/>
          <w:color w:val="C00000"/>
          <w:sz w:val="22"/>
          <w:szCs w:val="22"/>
        </w:rPr>
        <w:t xml:space="preserve"> disruptive either to the instructor or other students may be asked to leave the classroom. See the Expectations of Student Conduct.</w:t>
      </w:r>
    </w:p>
    <w:p w14:paraId="399E30B8" w14:textId="77777777" w:rsidR="0026569E" w:rsidRPr="00810F64" w:rsidRDefault="0026569E" w:rsidP="0026569E">
      <w:pPr>
        <w:rPr>
          <w:rFonts w:ascii="Arial" w:hAnsi="Arial" w:cs="Arial"/>
          <w:color w:val="C00000"/>
          <w:sz w:val="22"/>
          <w:szCs w:val="22"/>
        </w:rPr>
      </w:pPr>
    </w:p>
    <w:p w14:paraId="04BFE11C" w14:textId="77777777" w:rsidR="0026569E" w:rsidRPr="00810F64" w:rsidRDefault="0026569E" w:rsidP="0026569E">
      <w:pPr>
        <w:ind w:left="180" w:hanging="180"/>
        <w:rPr>
          <w:rFonts w:ascii="Arial" w:hAnsi="Arial" w:cs="Arial"/>
          <w:color w:val="C00000"/>
          <w:sz w:val="22"/>
          <w:szCs w:val="22"/>
        </w:rPr>
      </w:pPr>
      <w:r w:rsidRPr="00810F64">
        <w:rPr>
          <w:rFonts w:ascii="Arial" w:hAnsi="Arial" w:cs="Arial"/>
          <w:color w:val="C00000"/>
          <w:sz w:val="22"/>
          <w:szCs w:val="22"/>
        </w:rPr>
        <w:t>• Respect the opinions of others in class discussions. When you disagree, criticize the idea, not the person.</w:t>
      </w:r>
    </w:p>
    <w:p w14:paraId="502B8F9D" w14:textId="77777777" w:rsidR="0026569E" w:rsidRPr="00810F64" w:rsidRDefault="0026569E" w:rsidP="0026569E">
      <w:pPr>
        <w:ind w:left="180" w:hanging="180"/>
        <w:rPr>
          <w:rFonts w:ascii="Arial" w:hAnsi="Arial" w:cs="Arial"/>
          <w:color w:val="C00000"/>
          <w:sz w:val="22"/>
          <w:szCs w:val="22"/>
        </w:rPr>
      </w:pPr>
      <w:r w:rsidRPr="00810F64">
        <w:rPr>
          <w:rFonts w:ascii="Arial" w:hAnsi="Arial" w:cs="Arial"/>
          <w:color w:val="C00000"/>
          <w:sz w:val="22"/>
          <w:szCs w:val="22"/>
        </w:rPr>
        <w:t xml:space="preserve">• Be an active listener even if you don’t agree with what is being asserted. </w:t>
      </w:r>
    </w:p>
    <w:p w14:paraId="32316CD4" w14:textId="77777777" w:rsidR="0026569E" w:rsidRPr="00810F64" w:rsidRDefault="0026569E" w:rsidP="0026569E">
      <w:pPr>
        <w:ind w:left="180" w:hanging="180"/>
        <w:rPr>
          <w:rFonts w:ascii="Arial" w:hAnsi="Arial" w:cs="Arial"/>
          <w:color w:val="C00000"/>
          <w:sz w:val="22"/>
          <w:szCs w:val="22"/>
        </w:rPr>
      </w:pPr>
      <w:r w:rsidRPr="00810F64">
        <w:rPr>
          <w:rFonts w:ascii="Arial" w:hAnsi="Arial" w:cs="Arial"/>
          <w:color w:val="C00000"/>
          <w:sz w:val="22"/>
          <w:szCs w:val="22"/>
        </w:rPr>
        <w:t>• Avoid generalizations.</w:t>
      </w:r>
    </w:p>
    <w:p w14:paraId="2D28BEFC" w14:textId="77777777" w:rsidR="0026569E" w:rsidRPr="00810F64" w:rsidRDefault="0026569E" w:rsidP="0026569E">
      <w:pPr>
        <w:ind w:left="180" w:hanging="180"/>
        <w:rPr>
          <w:rFonts w:ascii="Arial" w:hAnsi="Arial" w:cs="Arial"/>
          <w:color w:val="C00000"/>
          <w:sz w:val="22"/>
          <w:szCs w:val="22"/>
        </w:rPr>
      </w:pPr>
      <w:r w:rsidRPr="00810F64">
        <w:rPr>
          <w:rFonts w:ascii="Arial" w:hAnsi="Arial" w:cs="Arial"/>
          <w:color w:val="C00000"/>
          <w:sz w:val="22"/>
          <w:szCs w:val="22"/>
        </w:rPr>
        <w:t>• Don’t interrupt.</w:t>
      </w:r>
    </w:p>
    <w:p w14:paraId="0F338558" w14:textId="77777777" w:rsidR="0026569E" w:rsidRPr="00810F64" w:rsidRDefault="0026569E" w:rsidP="0026569E">
      <w:pPr>
        <w:ind w:left="180" w:hanging="180"/>
        <w:rPr>
          <w:rFonts w:ascii="Arial" w:hAnsi="Arial" w:cs="Arial"/>
          <w:color w:val="C00000"/>
          <w:sz w:val="22"/>
          <w:szCs w:val="22"/>
        </w:rPr>
      </w:pPr>
      <w:r w:rsidRPr="00810F64">
        <w:rPr>
          <w:rFonts w:ascii="Arial" w:hAnsi="Arial" w:cs="Arial"/>
          <w:color w:val="C00000"/>
          <w:sz w:val="22"/>
          <w:szCs w:val="22"/>
        </w:rPr>
        <w:t>• This classroom is a safe and brave space for disagreement. The goal of class discussion is not that everyone agrees but that everyone in the class gains new insights and experiences.</w:t>
      </w:r>
    </w:p>
    <w:p w14:paraId="468F327F" w14:textId="77777777" w:rsidR="0026569E" w:rsidRPr="00810F64" w:rsidRDefault="0026569E" w:rsidP="0026569E">
      <w:pPr>
        <w:ind w:left="180" w:hanging="180"/>
        <w:rPr>
          <w:rFonts w:ascii="Arial" w:hAnsi="Arial" w:cs="Arial"/>
          <w:color w:val="C00000"/>
          <w:sz w:val="22"/>
          <w:szCs w:val="22"/>
        </w:rPr>
      </w:pPr>
      <w:r w:rsidRPr="00810F64">
        <w:rPr>
          <w:rFonts w:ascii="Arial" w:hAnsi="Arial" w:cs="Arial"/>
          <w:color w:val="C00000"/>
          <w:sz w:val="22"/>
          <w:szCs w:val="22"/>
        </w:rPr>
        <w:t>• Be open to the ideas and experiences of others in the class. Don’t attempt to dominate discussion. If you are nervous about speaking in class, remember that your perspective is valid and the class deserves to hear it.</w:t>
      </w:r>
    </w:p>
    <w:p w14:paraId="7E910E72" w14:textId="77777777" w:rsidR="0026569E" w:rsidRPr="00810F64" w:rsidRDefault="0026569E" w:rsidP="0026569E">
      <w:pPr>
        <w:ind w:left="180" w:hanging="180"/>
        <w:rPr>
          <w:rFonts w:ascii="Arial" w:hAnsi="Arial" w:cs="Arial"/>
          <w:color w:val="C00000"/>
          <w:sz w:val="22"/>
          <w:szCs w:val="22"/>
        </w:rPr>
      </w:pPr>
      <w:r w:rsidRPr="00810F64">
        <w:rPr>
          <w:rFonts w:ascii="Arial" w:hAnsi="Arial" w:cs="Arial"/>
          <w:color w:val="C00000"/>
          <w:sz w:val="22"/>
          <w:szCs w:val="22"/>
        </w:rPr>
        <w:t>• If a statement is made that offends you or you think might offend others, speak up and challenge it but always show respect for the person who made it. You might first respectfully ask, “What do you mean by that?” to gain clarity and understanding. This allows you to pause before responding.</w:t>
      </w:r>
    </w:p>
    <w:p w14:paraId="1DE4233A" w14:textId="77777777" w:rsidR="0026569E" w:rsidRPr="00810F64" w:rsidRDefault="0026569E" w:rsidP="0026569E">
      <w:pPr>
        <w:ind w:left="180" w:hanging="180"/>
        <w:rPr>
          <w:rFonts w:ascii="Arial" w:hAnsi="Arial" w:cs="Arial"/>
          <w:color w:val="C00000"/>
          <w:sz w:val="22"/>
          <w:szCs w:val="22"/>
        </w:rPr>
      </w:pPr>
      <w:r w:rsidRPr="00810F64">
        <w:rPr>
          <w:rFonts w:ascii="Arial" w:hAnsi="Arial" w:cs="Arial"/>
          <w:color w:val="C00000"/>
          <w:sz w:val="22"/>
          <w:szCs w:val="22"/>
        </w:rPr>
        <w:t>• Speak from your own experience. Use “I” not “we” or “you.”</w:t>
      </w:r>
    </w:p>
    <w:p w14:paraId="54282CA1" w14:textId="77777777" w:rsidR="0026569E" w:rsidRPr="00810F64" w:rsidRDefault="0026569E" w:rsidP="0026569E">
      <w:pPr>
        <w:ind w:left="180" w:hanging="180"/>
        <w:rPr>
          <w:rFonts w:ascii="Arial" w:hAnsi="Arial" w:cs="Arial"/>
          <w:color w:val="C00000"/>
          <w:sz w:val="22"/>
          <w:szCs w:val="22"/>
        </w:rPr>
      </w:pPr>
      <w:r w:rsidRPr="00810F64">
        <w:rPr>
          <w:rFonts w:ascii="Arial" w:hAnsi="Arial" w:cs="Arial"/>
          <w:color w:val="C00000"/>
          <w:sz w:val="22"/>
          <w:szCs w:val="22"/>
        </w:rPr>
        <w:t>• Be conscious of body language. Nonverbal responses can also indicate disrespect.</w:t>
      </w:r>
    </w:p>
    <w:p w14:paraId="2444FE0C" w14:textId="77777777" w:rsidR="0026569E" w:rsidRPr="00810F64" w:rsidRDefault="0026569E" w:rsidP="0026569E">
      <w:pPr>
        <w:ind w:left="180" w:hanging="180"/>
        <w:rPr>
          <w:rFonts w:ascii="Arial" w:hAnsi="Arial" w:cs="Arial"/>
          <w:color w:val="C00000"/>
          <w:sz w:val="22"/>
          <w:szCs w:val="22"/>
        </w:rPr>
      </w:pPr>
      <w:r w:rsidRPr="00810F64">
        <w:rPr>
          <w:rFonts w:ascii="Arial" w:hAnsi="Arial" w:cs="Arial"/>
          <w:color w:val="C00000"/>
          <w:sz w:val="22"/>
          <w:szCs w:val="22"/>
        </w:rPr>
        <w:t xml:space="preserve">• Private conversations during class are not </w:t>
      </w:r>
      <w:proofErr w:type="gramStart"/>
      <w:r w:rsidRPr="00810F64">
        <w:rPr>
          <w:rFonts w:ascii="Arial" w:hAnsi="Arial" w:cs="Arial"/>
          <w:color w:val="C00000"/>
          <w:sz w:val="22"/>
          <w:szCs w:val="22"/>
        </w:rPr>
        <w:t>appropriate—</w:t>
      </w:r>
      <w:proofErr w:type="gramEnd"/>
      <w:r w:rsidRPr="00810F64">
        <w:rPr>
          <w:rFonts w:ascii="Arial" w:hAnsi="Arial" w:cs="Arial"/>
          <w:color w:val="C00000"/>
          <w:sz w:val="22"/>
          <w:szCs w:val="22"/>
        </w:rPr>
        <w:t>especially when others are speaking.</w:t>
      </w:r>
    </w:p>
    <w:p w14:paraId="05D2D8DF" w14:textId="77777777" w:rsidR="0026569E" w:rsidRPr="00810F64" w:rsidRDefault="0026569E" w:rsidP="0026569E">
      <w:pPr>
        <w:ind w:left="180" w:hanging="180"/>
        <w:rPr>
          <w:rFonts w:ascii="Arial" w:hAnsi="Arial" w:cs="Arial"/>
          <w:color w:val="C00000"/>
          <w:sz w:val="22"/>
          <w:szCs w:val="22"/>
        </w:rPr>
      </w:pPr>
      <w:r w:rsidRPr="00810F64">
        <w:rPr>
          <w:rFonts w:ascii="Arial" w:hAnsi="Arial" w:cs="Arial"/>
          <w:color w:val="C00000"/>
          <w:sz w:val="22"/>
          <w:szCs w:val="22"/>
        </w:rPr>
        <w:t>• Texting is not allowed during class.</w:t>
      </w:r>
    </w:p>
    <w:p w14:paraId="04D69392" w14:textId="77777777" w:rsidR="0026569E" w:rsidRPr="00810F64" w:rsidRDefault="0026569E" w:rsidP="0026569E">
      <w:pPr>
        <w:ind w:left="180" w:hanging="180"/>
        <w:rPr>
          <w:rFonts w:ascii="Arial" w:hAnsi="Arial" w:cs="Arial"/>
          <w:color w:val="C00000"/>
          <w:sz w:val="22"/>
          <w:szCs w:val="22"/>
        </w:rPr>
      </w:pPr>
      <w:r w:rsidRPr="00810F64">
        <w:rPr>
          <w:rFonts w:ascii="Arial" w:hAnsi="Arial" w:cs="Arial"/>
          <w:color w:val="C00000"/>
          <w:sz w:val="22"/>
          <w:szCs w:val="22"/>
        </w:rPr>
        <w:t xml:space="preserve">• Laptops can be used for </w:t>
      </w:r>
      <w:proofErr w:type="gramStart"/>
      <w:r w:rsidRPr="00810F64">
        <w:rPr>
          <w:rFonts w:ascii="Arial" w:hAnsi="Arial" w:cs="Arial"/>
          <w:color w:val="C00000"/>
          <w:sz w:val="22"/>
          <w:szCs w:val="22"/>
        </w:rPr>
        <w:t>note-taking</w:t>
      </w:r>
      <w:proofErr w:type="gramEnd"/>
      <w:r w:rsidRPr="00810F64">
        <w:rPr>
          <w:rFonts w:ascii="Arial" w:hAnsi="Arial" w:cs="Arial"/>
          <w:color w:val="C00000"/>
          <w:sz w:val="22"/>
          <w:szCs w:val="22"/>
        </w:rPr>
        <w:t xml:space="preserve"> and class-related activities only.</w:t>
      </w:r>
    </w:p>
    <w:p w14:paraId="36E7F020" w14:textId="77777777" w:rsidR="0026569E" w:rsidRPr="00810F64" w:rsidRDefault="0026569E" w:rsidP="0026569E">
      <w:pPr>
        <w:ind w:left="180" w:hanging="180"/>
        <w:rPr>
          <w:rFonts w:ascii="Arial" w:hAnsi="Arial" w:cs="Arial"/>
          <w:color w:val="C00000"/>
          <w:sz w:val="22"/>
          <w:szCs w:val="22"/>
        </w:rPr>
      </w:pPr>
      <w:r w:rsidRPr="00810F64">
        <w:rPr>
          <w:rFonts w:ascii="Arial" w:hAnsi="Arial" w:cs="Arial"/>
          <w:color w:val="C00000"/>
          <w:sz w:val="22"/>
          <w:szCs w:val="22"/>
        </w:rPr>
        <w:t>• Class discussions are private and should not be shared without permission.</w:t>
      </w:r>
    </w:p>
    <w:p w14:paraId="7AF3DC47" w14:textId="77777777" w:rsidR="0026569E" w:rsidRPr="00810F64" w:rsidRDefault="0026569E" w:rsidP="0026569E">
      <w:pPr>
        <w:rPr>
          <w:rFonts w:ascii="Arial" w:hAnsi="Arial" w:cs="Arial"/>
          <w:color w:val="C00000"/>
          <w:sz w:val="22"/>
          <w:szCs w:val="22"/>
        </w:rPr>
      </w:pPr>
    </w:p>
    <w:p w14:paraId="07D85FD1" w14:textId="77777777" w:rsidR="007D7333" w:rsidRDefault="007D7333"/>
    <w:sectPr w:rsidR="007D7333" w:rsidSect="0026569E">
      <w:footerReference w:type="defaul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C0AB3" w14:textId="77777777" w:rsidR="00B34818" w:rsidRDefault="00B34818">
      <w:r>
        <w:separator/>
      </w:r>
    </w:p>
  </w:endnote>
  <w:endnote w:type="continuationSeparator" w:id="0">
    <w:p w14:paraId="7A540B13" w14:textId="77777777" w:rsidR="00B34818" w:rsidRDefault="00B3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285769"/>
      <w:docPartObj>
        <w:docPartGallery w:val="Page Numbers (Bottom of Page)"/>
        <w:docPartUnique/>
      </w:docPartObj>
    </w:sdtPr>
    <w:sdtEndPr>
      <w:rPr>
        <w:noProof/>
      </w:rPr>
    </w:sdtEndPr>
    <w:sdtContent>
      <w:p w14:paraId="78569C21" w14:textId="77777777" w:rsidR="000920AF" w:rsidRDefault="00453877">
        <w:pPr>
          <w:pStyle w:val="Footer"/>
          <w:jc w:val="right"/>
        </w:pPr>
        <w:r>
          <w:fldChar w:fldCharType="begin"/>
        </w:r>
        <w:r>
          <w:instrText xml:space="preserve"> PAGE   \* MERGEFORMAT </w:instrText>
        </w:r>
        <w:r>
          <w:fldChar w:fldCharType="separate"/>
        </w:r>
        <w:r>
          <w:rPr>
            <w:noProof/>
          </w:rPr>
          <w:t>3</w:t>
        </w:r>
        <w:r>
          <w:fldChar w:fldCharType="end"/>
        </w:r>
      </w:p>
    </w:sdtContent>
  </w:sdt>
  <w:p w14:paraId="2DB0A66F" w14:textId="77777777" w:rsidR="000920AF" w:rsidRDefault="00092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A4981" w14:textId="77777777" w:rsidR="00B34818" w:rsidRDefault="00B34818">
      <w:r>
        <w:separator/>
      </w:r>
    </w:p>
  </w:footnote>
  <w:footnote w:type="continuationSeparator" w:id="0">
    <w:p w14:paraId="0B0078CF" w14:textId="77777777" w:rsidR="00B34818" w:rsidRDefault="00B34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A353"/>
    <w:multiLevelType w:val="hybridMultilevel"/>
    <w:tmpl w:val="D806F406"/>
    <w:lvl w:ilvl="0" w:tplc="19C645D8">
      <w:start w:val="2"/>
      <w:numFmt w:val="decimal"/>
      <w:lvlText w:val="%1."/>
      <w:lvlJc w:val="left"/>
      <w:pPr>
        <w:ind w:left="720" w:hanging="360"/>
      </w:pPr>
      <w:rPr>
        <w:rFonts w:ascii="Arial" w:hAnsi="Arial" w:hint="default"/>
      </w:rPr>
    </w:lvl>
    <w:lvl w:ilvl="1" w:tplc="D0D2A20C">
      <w:start w:val="1"/>
      <w:numFmt w:val="lowerLetter"/>
      <w:lvlText w:val="%2."/>
      <w:lvlJc w:val="left"/>
      <w:pPr>
        <w:ind w:left="1440" w:hanging="360"/>
      </w:pPr>
    </w:lvl>
    <w:lvl w:ilvl="2" w:tplc="46C8D086">
      <w:start w:val="1"/>
      <w:numFmt w:val="lowerRoman"/>
      <w:lvlText w:val="%3."/>
      <w:lvlJc w:val="right"/>
      <w:pPr>
        <w:ind w:left="2160" w:hanging="180"/>
      </w:pPr>
    </w:lvl>
    <w:lvl w:ilvl="3" w:tplc="3AE85984">
      <w:start w:val="1"/>
      <w:numFmt w:val="decimal"/>
      <w:lvlText w:val="%4."/>
      <w:lvlJc w:val="left"/>
      <w:pPr>
        <w:ind w:left="2880" w:hanging="360"/>
      </w:pPr>
    </w:lvl>
    <w:lvl w:ilvl="4" w:tplc="94BECA12">
      <w:start w:val="1"/>
      <w:numFmt w:val="lowerLetter"/>
      <w:lvlText w:val="%5."/>
      <w:lvlJc w:val="left"/>
      <w:pPr>
        <w:ind w:left="3600" w:hanging="360"/>
      </w:pPr>
    </w:lvl>
    <w:lvl w:ilvl="5" w:tplc="8CDEA516">
      <w:start w:val="1"/>
      <w:numFmt w:val="lowerRoman"/>
      <w:lvlText w:val="%6."/>
      <w:lvlJc w:val="right"/>
      <w:pPr>
        <w:ind w:left="4320" w:hanging="180"/>
      </w:pPr>
    </w:lvl>
    <w:lvl w:ilvl="6" w:tplc="A9D01946">
      <w:start w:val="1"/>
      <w:numFmt w:val="decimal"/>
      <w:lvlText w:val="%7."/>
      <w:lvlJc w:val="left"/>
      <w:pPr>
        <w:ind w:left="5040" w:hanging="360"/>
      </w:pPr>
    </w:lvl>
    <w:lvl w:ilvl="7" w:tplc="02B419CE">
      <w:start w:val="1"/>
      <w:numFmt w:val="lowerLetter"/>
      <w:lvlText w:val="%8."/>
      <w:lvlJc w:val="left"/>
      <w:pPr>
        <w:ind w:left="5760" w:hanging="360"/>
      </w:pPr>
    </w:lvl>
    <w:lvl w:ilvl="8" w:tplc="47D8B6A4">
      <w:start w:val="1"/>
      <w:numFmt w:val="lowerRoman"/>
      <w:lvlText w:val="%9."/>
      <w:lvlJc w:val="right"/>
      <w:pPr>
        <w:ind w:left="6480" w:hanging="180"/>
      </w:pPr>
    </w:lvl>
  </w:abstractNum>
  <w:abstractNum w:abstractNumId="1" w15:restartNumberingAfterBreak="0">
    <w:nsid w:val="1A5143A4"/>
    <w:multiLevelType w:val="multilevel"/>
    <w:tmpl w:val="67A0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BA4ED7"/>
    <w:multiLevelType w:val="hybridMultilevel"/>
    <w:tmpl w:val="3D902780"/>
    <w:lvl w:ilvl="0" w:tplc="A0F4511E">
      <w:start w:val="1"/>
      <w:numFmt w:val="decimal"/>
      <w:lvlText w:val="%1."/>
      <w:lvlJc w:val="left"/>
      <w:pPr>
        <w:ind w:left="720" w:hanging="360"/>
      </w:pPr>
      <w:rPr>
        <w:rFonts w:ascii="Arial" w:hAnsi="Arial" w:hint="default"/>
      </w:rPr>
    </w:lvl>
    <w:lvl w:ilvl="1" w:tplc="84845B1C">
      <w:start w:val="1"/>
      <w:numFmt w:val="lowerLetter"/>
      <w:lvlText w:val="%2."/>
      <w:lvlJc w:val="left"/>
      <w:pPr>
        <w:ind w:left="1440" w:hanging="360"/>
      </w:pPr>
    </w:lvl>
    <w:lvl w:ilvl="2" w:tplc="ACDE35E6">
      <w:start w:val="1"/>
      <w:numFmt w:val="lowerRoman"/>
      <w:lvlText w:val="%3."/>
      <w:lvlJc w:val="right"/>
      <w:pPr>
        <w:ind w:left="2160" w:hanging="180"/>
      </w:pPr>
    </w:lvl>
    <w:lvl w:ilvl="3" w:tplc="30F8F88A">
      <w:start w:val="1"/>
      <w:numFmt w:val="decimal"/>
      <w:lvlText w:val="%4."/>
      <w:lvlJc w:val="left"/>
      <w:pPr>
        <w:ind w:left="2880" w:hanging="360"/>
      </w:pPr>
    </w:lvl>
    <w:lvl w:ilvl="4" w:tplc="58D4357A">
      <w:start w:val="1"/>
      <w:numFmt w:val="lowerLetter"/>
      <w:lvlText w:val="%5."/>
      <w:lvlJc w:val="left"/>
      <w:pPr>
        <w:ind w:left="3600" w:hanging="360"/>
      </w:pPr>
    </w:lvl>
    <w:lvl w:ilvl="5" w:tplc="15A26FFA">
      <w:start w:val="1"/>
      <w:numFmt w:val="lowerRoman"/>
      <w:lvlText w:val="%6."/>
      <w:lvlJc w:val="right"/>
      <w:pPr>
        <w:ind w:left="4320" w:hanging="180"/>
      </w:pPr>
    </w:lvl>
    <w:lvl w:ilvl="6" w:tplc="4F46819A">
      <w:start w:val="1"/>
      <w:numFmt w:val="decimal"/>
      <w:lvlText w:val="%7."/>
      <w:lvlJc w:val="left"/>
      <w:pPr>
        <w:ind w:left="5040" w:hanging="360"/>
      </w:pPr>
    </w:lvl>
    <w:lvl w:ilvl="7" w:tplc="95DA5292">
      <w:start w:val="1"/>
      <w:numFmt w:val="lowerLetter"/>
      <w:lvlText w:val="%8."/>
      <w:lvlJc w:val="left"/>
      <w:pPr>
        <w:ind w:left="5760" w:hanging="360"/>
      </w:pPr>
    </w:lvl>
    <w:lvl w:ilvl="8" w:tplc="38A2EB68">
      <w:start w:val="1"/>
      <w:numFmt w:val="lowerRoman"/>
      <w:lvlText w:val="%9."/>
      <w:lvlJc w:val="right"/>
      <w:pPr>
        <w:ind w:left="6480" w:hanging="180"/>
      </w:pPr>
    </w:lvl>
  </w:abstractNum>
  <w:abstractNum w:abstractNumId="3" w15:restartNumberingAfterBreak="0">
    <w:nsid w:val="7E7A70FF"/>
    <w:multiLevelType w:val="hybridMultilevel"/>
    <w:tmpl w:val="7674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684930">
    <w:abstractNumId w:val="0"/>
  </w:num>
  <w:num w:numId="2" w16cid:durableId="759060684">
    <w:abstractNumId w:val="2"/>
  </w:num>
  <w:num w:numId="3" w16cid:durableId="1309632148">
    <w:abstractNumId w:val="3"/>
  </w:num>
  <w:num w:numId="4" w16cid:durableId="1236403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9E"/>
    <w:rsid w:val="0004584B"/>
    <w:rsid w:val="000920AF"/>
    <w:rsid w:val="0026569E"/>
    <w:rsid w:val="003A3465"/>
    <w:rsid w:val="003B5545"/>
    <w:rsid w:val="00453877"/>
    <w:rsid w:val="00472A0F"/>
    <w:rsid w:val="006E0D85"/>
    <w:rsid w:val="007D7333"/>
    <w:rsid w:val="00B34818"/>
    <w:rsid w:val="00C55A0A"/>
    <w:rsid w:val="00D37025"/>
    <w:rsid w:val="00E96BBF"/>
    <w:rsid w:val="2E2AFEB8"/>
    <w:rsid w:val="5D4E0C65"/>
    <w:rsid w:val="614643BE"/>
    <w:rsid w:val="6D940B8A"/>
    <w:rsid w:val="74198E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E3FC"/>
  <w15:chartTrackingRefBased/>
  <w15:docId w15:val="{1EB3B29E-1942-42FD-8BF2-3367AC5C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69E"/>
    <w:pPr>
      <w:spacing w:after="0" w:line="240" w:lineRule="auto"/>
    </w:pPr>
    <w:rPr>
      <w:rFonts w:ascii="Courier New" w:eastAsia="Times New Roman" w:hAnsi="Courier New" w:cs="Times New Roman"/>
      <w:color w:val="000000"/>
      <w:kern w:val="0"/>
      <w:sz w:val="24"/>
      <w:szCs w:val="20"/>
      <w14:ligatures w14:val="none"/>
    </w:rPr>
  </w:style>
  <w:style w:type="paragraph" w:styleId="Heading1">
    <w:name w:val="heading 1"/>
    <w:basedOn w:val="Normal"/>
    <w:next w:val="Normal"/>
    <w:link w:val="Heading1Char"/>
    <w:uiPriority w:val="9"/>
    <w:qFormat/>
    <w:rsid w:val="00265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56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6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6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6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6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6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6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6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56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6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6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69E"/>
    <w:rPr>
      <w:rFonts w:eastAsiaTheme="majorEastAsia" w:cstheme="majorBidi"/>
      <w:color w:val="272727" w:themeColor="text1" w:themeTint="D8"/>
    </w:rPr>
  </w:style>
  <w:style w:type="paragraph" w:styleId="Title">
    <w:name w:val="Title"/>
    <w:basedOn w:val="Normal"/>
    <w:next w:val="Normal"/>
    <w:link w:val="TitleChar"/>
    <w:uiPriority w:val="10"/>
    <w:qFormat/>
    <w:rsid w:val="002656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69E"/>
    <w:pPr>
      <w:spacing w:before="160"/>
      <w:jc w:val="center"/>
    </w:pPr>
    <w:rPr>
      <w:i/>
      <w:iCs/>
      <w:color w:val="404040" w:themeColor="text1" w:themeTint="BF"/>
    </w:rPr>
  </w:style>
  <w:style w:type="character" w:customStyle="1" w:styleId="QuoteChar">
    <w:name w:val="Quote Char"/>
    <w:basedOn w:val="DefaultParagraphFont"/>
    <w:link w:val="Quote"/>
    <w:uiPriority w:val="29"/>
    <w:rsid w:val="0026569E"/>
    <w:rPr>
      <w:i/>
      <w:iCs/>
      <w:color w:val="404040" w:themeColor="text1" w:themeTint="BF"/>
    </w:rPr>
  </w:style>
  <w:style w:type="paragraph" w:styleId="ListParagraph">
    <w:name w:val="List Paragraph"/>
    <w:basedOn w:val="Normal"/>
    <w:uiPriority w:val="34"/>
    <w:qFormat/>
    <w:rsid w:val="0026569E"/>
    <w:pPr>
      <w:ind w:left="720"/>
      <w:contextualSpacing/>
    </w:pPr>
  </w:style>
  <w:style w:type="character" w:styleId="IntenseEmphasis">
    <w:name w:val="Intense Emphasis"/>
    <w:basedOn w:val="DefaultParagraphFont"/>
    <w:uiPriority w:val="21"/>
    <w:qFormat/>
    <w:rsid w:val="0026569E"/>
    <w:rPr>
      <w:i/>
      <w:iCs/>
      <w:color w:val="0F4761" w:themeColor="accent1" w:themeShade="BF"/>
    </w:rPr>
  </w:style>
  <w:style w:type="paragraph" w:styleId="IntenseQuote">
    <w:name w:val="Intense Quote"/>
    <w:basedOn w:val="Normal"/>
    <w:next w:val="Normal"/>
    <w:link w:val="IntenseQuoteChar"/>
    <w:uiPriority w:val="30"/>
    <w:qFormat/>
    <w:rsid w:val="00265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69E"/>
    <w:rPr>
      <w:i/>
      <w:iCs/>
      <w:color w:val="0F4761" w:themeColor="accent1" w:themeShade="BF"/>
    </w:rPr>
  </w:style>
  <w:style w:type="character" w:styleId="IntenseReference">
    <w:name w:val="Intense Reference"/>
    <w:basedOn w:val="DefaultParagraphFont"/>
    <w:uiPriority w:val="32"/>
    <w:qFormat/>
    <w:rsid w:val="0026569E"/>
    <w:rPr>
      <w:b/>
      <w:bCs/>
      <w:smallCaps/>
      <w:color w:val="0F4761" w:themeColor="accent1" w:themeShade="BF"/>
      <w:spacing w:val="5"/>
    </w:rPr>
  </w:style>
  <w:style w:type="character" w:styleId="Hyperlink">
    <w:name w:val="Hyperlink"/>
    <w:rsid w:val="0026569E"/>
    <w:rPr>
      <w:color w:val="0000FF"/>
      <w:u w:val="single"/>
    </w:rPr>
  </w:style>
  <w:style w:type="paragraph" w:styleId="Footer">
    <w:name w:val="footer"/>
    <w:basedOn w:val="Normal"/>
    <w:link w:val="FooterChar"/>
    <w:uiPriority w:val="99"/>
    <w:unhideWhenUsed/>
    <w:rsid w:val="0026569E"/>
    <w:pPr>
      <w:tabs>
        <w:tab w:val="center" w:pos="4680"/>
        <w:tab w:val="right" w:pos="9360"/>
      </w:tabs>
    </w:pPr>
  </w:style>
  <w:style w:type="character" w:customStyle="1" w:styleId="FooterChar">
    <w:name w:val="Footer Char"/>
    <w:basedOn w:val="DefaultParagraphFont"/>
    <w:link w:val="Footer"/>
    <w:uiPriority w:val="99"/>
    <w:rsid w:val="0026569E"/>
    <w:rPr>
      <w:rFonts w:ascii="Courier New" w:eastAsia="Times New Roman" w:hAnsi="Courier New" w:cs="Times New Roman"/>
      <w:color w:val="00000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2207">
      <w:bodyDiv w:val="1"/>
      <w:marLeft w:val="0"/>
      <w:marRight w:val="0"/>
      <w:marTop w:val="0"/>
      <w:marBottom w:val="0"/>
      <w:divBdr>
        <w:top w:val="none" w:sz="0" w:space="0" w:color="auto"/>
        <w:left w:val="none" w:sz="0" w:space="0" w:color="auto"/>
        <w:bottom w:val="none" w:sz="0" w:space="0" w:color="auto"/>
        <w:right w:val="none" w:sz="0" w:space="0" w:color="auto"/>
      </w:divBdr>
    </w:div>
    <w:div w:id="29754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oregonstate.edu/academics/incomplete-grade-policy" TargetMode="External"/><Relationship Id="rId13" Type="http://schemas.openxmlformats.org/officeDocument/2006/relationships/hyperlink" Target="https://health.oregonstate.edu/academics/learning-outcomes" TargetMode="External"/><Relationship Id="rId3" Type="http://schemas.openxmlformats.org/officeDocument/2006/relationships/settings" Target="settings.xml"/><Relationship Id="rId7" Type="http://schemas.openxmlformats.org/officeDocument/2006/relationships/hyperlink" Target="https://nam04.safelinks.protection.outlook.com/?url=https%3A%2F%2Fleadership.oregonstate.edu%2Ffree-expression-academic-freedom&amp;data=05%7C02%7Cmendy.gayler%40oregonstate.edu%7C8813a875f7124a5a5f3a08ddf6c94283%7Cce6d05e13c5e4d6287a84c4a2713c113%7C0%7C0%7C638938066437033442%7CUnknown%7CTWFpbGZsb3d8eyJFbXB0eU1hcGkiOnRydWUsIlYiOiIwLjAuMDAwMCIsIlAiOiJXaW4zMiIsIkFOIjoiTWFpbCIsIldUIjoyfQ%3D%3D%7C0%7C%7C%7C&amp;sdata=I%2FrZuZ7dVT2xnKrcoaLiCWPGhAPua%2FksU6IDzPhxSW8%3D&amp;reserved=0" TargetMode="External"/><Relationship Id="rId12" Type="http://schemas.openxmlformats.org/officeDocument/2006/relationships/hyperlink" Target="http://guides.library.oregonstate.edu/c.php?g=286121&amp;p=190666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life.oregonstate.edu/studentconduc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tudentlife.oregonstate.edu/sites/studentlife.oregonstate.edu/files/student-conduct-community-standards/Code/code_of_conduct_83-2_compressed.pdf" TargetMode="External"/><Relationship Id="rId4" Type="http://schemas.openxmlformats.org/officeDocument/2006/relationships/webSettings" Target="webSettings.xml"/><Relationship Id="rId9" Type="http://schemas.openxmlformats.org/officeDocument/2006/relationships/hyperlink" Target="https://catalog.oregonstate.edu/regulations/" TargetMode="External"/><Relationship Id="rId14" Type="http://schemas.openxmlformats.org/officeDocument/2006/relationships/hyperlink" Target="https://oregonstate.box.com/s/sjyxaqgh5ce0itcn171hzcblu3f9gz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1226</Words>
  <Characters>6990</Characters>
  <Application>Microsoft Office Word</Application>
  <DocSecurity>0</DocSecurity>
  <Lines>58</Lines>
  <Paragraphs>16</Paragraphs>
  <ScaleCrop>false</ScaleCrop>
  <Company>Oregon State University</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Gayler, Mendy Jo</dc:creator>
  <cp:keywords/>
  <dc:description/>
  <cp:lastModifiedBy>Gayler, Mendy Jo</cp:lastModifiedBy>
  <cp:revision>7</cp:revision>
  <dcterms:created xsi:type="dcterms:W3CDTF">2024-09-06T18:24:00Z</dcterms:created>
  <dcterms:modified xsi:type="dcterms:W3CDTF">2025-09-18T16:11:00Z</dcterms:modified>
</cp:coreProperties>
</file>