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0A" w:rsidRPr="001762C6" w:rsidRDefault="00661A0A" w:rsidP="00712013">
      <w:pPr>
        <w:jc w:val="center"/>
        <w:rPr>
          <w:rFonts w:asciiTheme="majorHAnsi" w:hAnsiTheme="majorHAnsi" w:cstheme="majorHAnsi"/>
          <w:b/>
          <w:sz w:val="28"/>
          <w:szCs w:val="28"/>
        </w:rPr>
      </w:pPr>
    </w:p>
    <w:p w:rsidR="00661A0A" w:rsidRPr="001762C6" w:rsidRDefault="00661A0A" w:rsidP="00712013">
      <w:pPr>
        <w:jc w:val="center"/>
        <w:rPr>
          <w:rFonts w:asciiTheme="majorHAnsi" w:hAnsiTheme="majorHAnsi" w:cstheme="majorHAnsi"/>
          <w:b/>
          <w:sz w:val="28"/>
          <w:szCs w:val="28"/>
        </w:rPr>
      </w:pPr>
    </w:p>
    <w:p w:rsidR="00661A0A" w:rsidRPr="001762C6" w:rsidRDefault="00661A0A"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b/>
          <w:sz w:val="28"/>
          <w:szCs w:val="28"/>
        </w:rPr>
      </w:pPr>
      <w:r w:rsidRPr="001762C6">
        <w:rPr>
          <w:rFonts w:asciiTheme="majorHAnsi" w:hAnsiTheme="majorHAnsi" w:cstheme="majorHAnsi"/>
          <w:b/>
          <w:sz w:val="28"/>
          <w:szCs w:val="28"/>
        </w:rPr>
        <w:t>COMPENDIUM OF PUBLIC HEALTH POLICY RESOURCES</w:t>
      </w:r>
    </w:p>
    <w:p w:rsidR="00712013" w:rsidRPr="001762C6" w:rsidRDefault="00712013"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b/>
          <w:sz w:val="28"/>
          <w:szCs w:val="28"/>
        </w:rPr>
      </w:pPr>
    </w:p>
    <w:p w:rsidR="00712013" w:rsidRPr="001762C6" w:rsidRDefault="00712013" w:rsidP="00712013">
      <w:pPr>
        <w:jc w:val="center"/>
        <w:rPr>
          <w:rFonts w:asciiTheme="majorHAnsi" w:hAnsiTheme="majorHAnsi" w:cstheme="majorHAnsi"/>
        </w:rPr>
      </w:pPr>
    </w:p>
    <w:p w:rsidR="00712013" w:rsidRPr="001762C6" w:rsidRDefault="00712013" w:rsidP="00712013">
      <w:pPr>
        <w:jc w:val="center"/>
        <w:rPr>
          <w:rFonts w:cstheme="minorHAnsi"/>
        </w:rPr>
      </w:pPr>
    </w:p>
    <w:p w:rsidR="00712013" w:rsidRPr="001762C6" w:rsidRDefault="00712013" w:rsidP="00712013">
      <w:pPr>
        <w:jc w:val="center"/>
        <w:rPr>
          <w:rFonts w:cstheme="minorHAnsi"/>
        </w:rPr>
      </w:pPr>
    </w:p>
    <w:p w:rsidR="0098181C" w:rsidRPr="001762C6" w:rsidRDefault="0098181C"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9C7F11" w:rsidRPr="001762C6" w:rsidRDefault="008578B5" w:rsidP="009C7F11">
      <w:pPr>
        <w:jc w:val="center"/>
        <w:rPr>
          <w:rFonts w:asciiTheme="majorHAnsi" w:hAnsiTheme="majorHAnsi" w:cstheme="majorHAnsi"/>
          <w:b/>
          <w:sz w:val="28"/>
          <w:szCs w:val="28"/>
        </w:rPr>
      </w:pPr>
      <w:r w:rsidRPr="001762C6">
        <w:rPr>
          <w:rFonts w:asciiTheme="majorHAnsi" w:hAnsiTheme="majorHAnsi" w:cstheme="majorHAnsi"/>
          <w:b/>
          <w:sz w:val="28"/>
          <w:szCs w:val="28"/>
        </w:rPr>
        <w:t>Oregon</w:t>
      </w:r>
      <w:r w:rsidR="009C7F11" w:rsidRPr="001762C6">
        <w:rPr>
          <w:rFonts w:asciiTheme="majorHAnsi" w:hAnsiTheme="majorHAnsi" w:cstheme="majorHAnsi"/>
          <w:b/>
          <w:sz w:val="28"/>
          <w:szCs w:val="28"/>
        </w:rPr>
        <w:t xml:space="preserve"> Public Health Policy Institute</w:t>
      </w:r>
    </w:p>
    <w:p w:rsidR="009C7F11" w:rsidRPr="001762C6" w:rsidRDefault="009C7F11" w:rsidP="009C7F11">
      <w:pPr>
        <w:jc w:val="center"/>
        <w:rPr>
          <w:rFonts w:asciiTheme="majorHAnsi" w:hAnsiTheme="majorHAnsi" w:cstheme="majorHAnsi"/>
          <w:b/>
          <w:sz w:val="28"/>
          <w:szCs w:val="28"/>
        </w:rPr>
      </w:pPr>
      <w:r w:rsidRPr="001762C6">
        <w:rPr>
          <w:rFonts w:asciiTheme="majorHAnsi" w:hAnsiTheme="majorHAnsi" w:cstheme="majorHAnsi"/>
          <w:b/>
          <w:sz w:val="28"/>
          <w:szCs w:val="28"/>
        </w:rPr>
        <w:t>Oregon State University</w:t>
      </w:r>
    </w:p>
    <w:p w:rsidR="009C7F11" w:rsidRPr="001762C6" w:rsidRDefault="009C7F11" w:rsidP="009C7F11">
      <w:pPr>
        <w:jc w:val="center"/>
        <w:rPr>
          <w:rFonts w:asciiTheme="majorHAnsi" w:hAnsiTheme="majorHAnsi" w:cstheme="majorHAnsi"/>
          <w:b/>
          <w:sz w:val="28"/>
          <w:szCs w:val="28"/>
        </w:rPr>
      </w:pPr>
      <w:r w:rsidRPr="001762C6">
        <w:rPr>
          <w:rFonts w:asciiTheme="majorHAnsi" w:hAnsiTheme="majorHAnsi" w:cstheme="majorHAnsi"/>
          <w:b/>
          <w:sz w:val="28"/>
          <w:szCs w:val="28"/>
        </w:rPr>
        <w:t>College of Public Health and Human Sciences</w:t>
      </w: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80141F" w:rsidRPr="001762C6" w:rsidRDefault="0080141F" w:rsidP="0037359A">
      <w:pPr>
        <w:pStyle w:val="BodyText"/>
        <w:spacing w:line="300" w:lineRule="auto"/>
        <w:rPr>
          <w:rFonts w:asciiTheme="minorHAnsi" w:hAnsiTheme="minorHAnsi"/>
          <w:sz w:val="24"/>
        </w:rPr>
      </w:pPr>
    </w:p>
    <w:p w:rsidR="00712013" w:rsidRPr="001762C6" w:rsidRDefault="00712013" w:rsidP="00712013">
      <w:pPr>
        <w:spacing w:line="720" w:lineRule="auto"/>
        <w:rPr>
          <w:rFonts w:asciiTheme="majorHAnsi" w:hAnsiTheme="majorHAnsi" w:cstheme="majorHAnsi"/>
          <w:b/>
        </w:rPr>
      </w:pPr>
    </w:p>
    <w:sdt>
      <w:sdtPr>
        <w:id w:val="380466424"/>
        <w:docPartObj>
          <w:docPartGallery w:val="Table of Contents"/>
          <w:docPartUnique/>
        </w:docPartObj>
      </w:sdtPr>
      <w:sdtEndPr>
        <w:rPr>
          <w:rFonts w:asciiTheme="minorHAnsi" w:eastAsiaTheme="minorEastAsia" w:hAnsiTheme="minorHAnsi" w:cstheme="minorBidi"/>
          <w:b w:val="0"/>
          <w:bCs w:val="0"/>
          <w:color w:val="auto"/>
          <w:sz w:val="24"/>
          <w:szCs w:val="24"/>
        </w:rPr>
      </w:sdtEndPr>
      <w:sdtContent>
        <w:p w:rsidR="00206CFE" w:rsidRPr="001762C6" w:rsidRDefault="00206CFE">
          <w:pPr>
            <w:pStyle w:val="TOCHeading"/>
          </w:pPr>
          <w:r w:rsidRPr="001762C6">
            <w:t>Contents</w:t>
          </w:r>
        </w:p>
        <w:p w:rsidR="005D25D2" w:rsidRPr="005D25D2" w:rsidRDefault="00206CFE">
          <w:pPr>
            <w:pStyle w:val="TOC2"/>
            <w:tabs>
              <w:tab w:val="left" w:pos="1320"/>
              <w:tab w:val="right" w:leader="dot" w:pos="8630"/>
            </w:tabs>
            <w:rPr>
              <w:rFonts w:asciiTheme="majorHAnsi" w:hAnsiTheme="majorHAnsi"/>
              <w:noProof/>
              <w:sz w:val="22"/>
              <w:szCs w:val="22"/>
            </w:rPr>
          </w:pPr>
          <w:r w:rsidRPr="005D25D2">
            <w:rPr>
              <w:rFonts w:asciiTheme="majorHAnsi" w:hAnsiTheme="majorHAnsi"/>
            </w:rPr>
            <w:fldChar w:fldCharType="begin"/>
          </w:r>
          <w:r w:rsidRPr="005D25D2">
            <w:rPr>
              <w:rFonts w:asciiTheme="majorHAnsi" w:hAnsiTheme="majorHAnsi"/>
            </w:rPr>
            <w:instrText xml:space="preserve"> TOC \o "1-3" \h \z \u </w:instrText>
          </w:r>
          <w:r w:rsidRPr="005D25D2">
            <w:rPr>
              <w:rFonts w:asciiTheme="majorHAnsi" w:hAnsiTheme="majorHAnsi"/>
            </w:rPr>
            <w:fldChar w:fldCharType="separate"/>
          </w:r>
          <w:hyperlink w:anchor="_Toc364714597" w:history="1">
            <w:r w:rsidR="005D25D2" w:rsidRPr="005D25D2">
              <w:rPr>
                <w:rStyle w:val="Hyperlink"/>
                <w:rFonts w:asciiTheme="majorHAnsi" w:hAnsiTheme="majorHAnsi"/>
                <w:noProof/>
              </w:rPr>
              <w:t>[STEP 1]</w:t>
            </w:r>
            <w:r w:rsidR="005D25D2" w:rsidRPr="005D25D2">
              <w:rPr>
                <w:rFonts w:asciiTheme="majorHAnsi" w:hAnsiTheme="majorHAnsi"/>
                <w:noProof/>
                <w:sz w:val="22"/>
                <w:szCs w:val="22"/>
              </w:rPr>
              <w:tab/>
            </w:r>
            <w:r w:rsidR="005D25D2" w:rsidRPr="005D25D2">
              <w:rPr>
                <w:rStyle w:val="Hyperlink"/>
                <w:rFonts w:asciiTheme="majorHAnsi" w:hAnsiTheme="majorHAnsi"/>
                <w:noProof/>
              </w:rPr>
              <w:t>Identifying the Local Health Need that the Policy Will Address</w:t>
            </w:r>
            <w:r w:rsidR="005D25D2" w:rsidRPr="005D25D2">
              <w:rPr>
                <w:rFonts w:asciiTheme="majorHAnsi" w:hAnsiTheme="majorHAnsi"/>
                <w:noProof/>
                <w:webHidden/>
              </w:rPr>
              <w:tab/>
            </w:r>
            <w:r w:rsidR="005D25D2" w:rsidRPr="005D25D2">
              <w:rPr>
                <w:rFonts w:asciiTheme="majorHAnsi" w:hAnsiTheme="majorHAnsi"/>
                <w:noProof/>
                <w:webHidden/>
              </w:rPr>
              <w:fldChar w:fldCharType="begin"/>
            </w:r>
            <w:r w:rsidR="005D25D2" w:rsidRPr="005D25D2">
              <w:rPr>
                <w:rFonts w:asciiTheme="majorHAnsi" w:hAnsiTheme="majorHAnsi"/>
                <w:noProof/>
                <w:webHidden/>
              </w:rPr>
              <w:instrText xml:space="preserve"> PAGEREF _Toc364714597 \h </w:instrText>
            </w:r>
            <w:r w:rsidR="005D25D2" w:rsidRPr="005D25D2">
              <w:rPr>
                <w:rFonts w:asciiTheme="majorHAnsi" w:hAnsiTheme="majorHAnsi"/>
                <w:noProof/>
                <w:webHidden/>
              </w:rPr>
            </w:r>
            <w:r w:rsidR="005D25D2" w:rsidRPr="005D25D2">
              <w:rPr>
                <w:rFonts w:asciiTheme="majorHAnsi" w:hAnsiTheme="majorHAnsi"/>
                <w:noProof/>
                <w:webHidden/>
              </w:rPr>
              <w:fldChar w:fldCharType="separate"/>
            </w:r>
            <w:r w:rsidR="005D25D2" w:rsidRPr="005D25D2">
              <w:rPr>
                <w:rFonts w:asciiTheme="majorHAnsi" w:hAnsiTheme="majorHAnsi"/>
                <w:noProof/>
                <w:webHidden/>
              </w:rPr>
              <w:t>3</w:t>
            </w:r>
            <w:r w:rsidR="005D25D2" w:rsidRPr="005D25D2">
              <w:rPr>
                <w:rFonts w:asciiTheme="majorHAnsi" w:hAnsiTheme="majorHAnsi"/>
                <w:noProof/>
                <w:webHidden/>
              </w:rPr>
              <w:fldChar w:fldCharType="end"/>
            </w:r>
          </w:hyperlink>
        </w:p>
        <w:p w:rsidR="005D25D2" w:rsidRPr="005D25D2" w:rsidRDefault="005D25D2">
          <w:pPr>
            <w:pStyle w:val="TOC2"/>
            <w:tabs>
              <w:tab w:val="left" w:pos="1320"/>
              <w:tab w:val="right" w:leader="dot" w:pos="8630"/>
            </w:tabs>
            <w:rPr>
              <w:rFonts w:asciiTheme="majorHAnsi" w:hAnsiTheme="majorHAnsi"/>
              <w:noProof/>
              <w:sz w:val="22"/>
              <w:szCs w:val="22"/>
            </w:rPr>
          </w:pPr>
          <w:hyperlink w:anchor="_Toc364714598" w:history="1">
            <w:r w:rsidRPr="005D25D2">
              <w:rPr>
                <w:rStyle w:val="Hyperlink"/>
                <w:rFonts w:asciiTheme="majorHAnsi" w:hAnsiTheme="majorHAnsi"/>
                <w:noProof/>
              </w:rPr>
              <w:t xml:space="preserve">[STEP 2] </w:t>
            </w:r>
            <w:r w:rsidRPr="005D25D2">
              <w:rPr>
                <w:rFonts w:asciiTheme="majorHAnsi" w:hAnsiTheme="majorHAnsi"/>
                <w:noProof/>
                <w:sz w:val="22"/>
                <w:szCs w:val="22"/>
              </w:rPr>
              <w:tab/>
            </w:r>
            <w:r w:rsidRPr="005D25D2">
              <w:rPr>
                <w:rStyle w:val="Hyperlink"/>
                <w:rFonts w:asciiTheme="majorHAnsi" w:hAnsiTheme="majorHAnsi"/>
                <w:noProof/>
              </w:rPr>
              <w:t>Quantify local health need/problem</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_Toc364714598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5</w:t>
            </w:r>
            <w:r w:rsidRPr="005D25D2">
              <w:rPr>
                <w:rFonts w:asciiTheme="majorHAnsi" w:hAnsiTheme="majorHAnsi"/>
                <w:noProof/>
                <w:webHidden/>
              </w:rPr>
              <w:fldChar w:fldCharType="end"/>
            </w:r>
          </w:hyperlink>
        </w:p>
        <w:p w:rsidR="005D25D2" w:rsidRPr="005D25D2" w:rsidRDefault="005D25D2">
          <w:pPr>
            <w:pStyle w:val="TOC2"/>
            <w:tabs>
              <w:tab w:val="left" w:pos="1320"/>
              <w:tab w:val="right" w:leader="dot" w:pos="8630"/>
            </w:tabs>
            <w:rPr>
              <w:rFonts w:asciiTheme="majorHAnsi" w:hAnsiTheme="majorHAnsi"/>
              <w:noProof/>
              <w:sz w:val="22"/>
              <w:szCs w:val="22"/>
            </w:rPr>
          </w:pPr>
          <w:hyperlink w:anchor="_Toc364714599" w:history="1">
            <w:r w:rsidRPr="005D25D2">
              <w:rPr>
                <w:rStyle w:val="Hyperlink"/>
                <w:rFonts w:asciiTheme="majorHAnsi" w:hAnsiTheme="majorHAnsi"/>
                <w:noProof/>
              </w:rPr>
              <w:t>[STEP 3]</w:t>
            </w:r>
            <w:r w:rsidRPr="005D25D2">
              <w:rPr>
                <w:rFonts w:asciiTheme="majorHAnsi" w:hAnsiTheme="majorHAnsi"/>
                <w:noProof/>
                <w:sz w:val="22"/>
                <w:szCs w:val="22"/>
              </w:rPr>
              <w:tab/>
            </w:r>
            <w:r w:rsidRPr="005D25D2">
              <w:rPr>
                <w:rStyle w:val="Hyperlink"/>
                <w:rFonts w:asciiTheme="majorHAnsi" w:hAnsiTheme="majorHAnsi"/>
                <w:noProof/>
              </w:rPr>
              <w:t>Obtaining Evidence about effective state/local public health policies</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_Toc364714599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16</w:t>
            </w:r>
            <w:r w:rsidRPr="005D25D2">
              <w:rPr>
                <w:rFonts w:asciiTheme="majorHAnsi" w:hAnsiTheme="majorHAnsi"/>
                <w:noProof/>
                <w:webHidden/>
              </w:rPr>
              <w:fldChar w:fldCharType="end"/>
            </w:r>
          </w:hyperlink>
        </w:p>
        <w:p w:rsidR="005D25D2" w:rsidRPr="005D25D2" w:rsidRDefault="005D25D2">
          <w:pPr>
            <w:pStyle w:val="TOC2"/>
            <w:tabs>
              <w:tab w:val="left" w:pos="1320"/>
              <w:tab w:val="right" w:leader="dot" w:pos="8630"/>
            </w:tabs>
            <w:rPr>
              <w:rFonts w:asciiTheme="majorHAnsi" w:hAnsiTheme="majorHAnsi"/>
              <w:noProof/>
              <w:sz w:val="22"/>
              <w:szCs w:val="22"/>
            </w:rPr>
          </w:pPr>
          <w:hyperlink w:anchor="_Toc364714600" w:history="1">
            <w:r w:rsidRPr="005D25D2">
              <w:rPr>
                <w:rStyle w:val="Hyperlink"/>
                <w:rFonts w:asciiTheme="majorHAnsi" w:hAnsiTheme="majorHAnsi"/>
                <w:noProof/>
              </w:rPr>
              <w:t>[STEP 4]</w:t>
            </w:r>
            <w:r w:rsidRPr="005D25D2">
              <w:rPr>
                <w:rFonts w:asciiTheme="majorHAnsi" w:hAnsiTheme="majorHAnsi"/>
                <w:noProof/>
                <w:sz w:val="22"/>
                <w:szCs w:val="22"/>
              </w:rPr>
              <w:tab/>
            </w:r>
            <w:r w:rsidRPr="005D25D2">
              <w:rPr>
                <w:rStyle w:val="Hyperlink"/>
                <w:rFonts w:asciiTheme="majorHAnsi" w:hAnsiTheme="majorHAnsi"/>
                <w:noProof/>
              </w:rPr>
              <w:t>Assessing current local policy</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_Toc364714600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18</w:t>
            </w:r>
            <w:r w:rsidRPr="005D25D2">
              <w:rPr>
                <w:rFonts w:asciiTheme="majorHAnsi" w:hAnsiTheme="majorHAnsi"/>
                <w:noProof/>
                <w:webHidden/>
              </w:rPr>
              <w:fldChar w:fldCharType="end"/>
            </w:r>
          </w:hyperlink>
        </w:p>
        <w:p w:rsidR="005D25D2" w:rsidRPr="005D25D2" w:rsidRDefault="005D25D2">
          <w:pPr>
            <w:pStyle w:val="TOC2"/>
            <w:tabs>
              <w:tab w:val="left" w:pos="1320"/>
              <w:tab w:val="right" w:leader="dot" w:pos="8630"/>
            </w:tabs>
            <w:rPr>
              <w:rFonts w:asciiTheme="majorHAnsi" w:hAnsiTheme="majorHAnsi"/>
              <w:noProof/>
              <w:sz w:val="22"/>
              <w:szCs w:val="22"/>
            </w:rPr>
          </w:pPr>
          <w:hyperlink w:anchor="_Toc364714601" w:history="1">
            <w:r w:rsidRPr="005D25D2">
              <w:rPr>
                <w:rStyle w:val="Hyperlink"/>
                <w:rFonts w:asciiTheme="majorHAnsi" w:hAnsiTheme="majorHAnsi"/>
                <w:noProof/>
              </w:rPr>
              <w:t>[STEP 5]</w:t>
            </w:r>
            <w:r w:rsidRPr="005D25D2">
              <w:rPr>
                <w:rFonts w:asciiTheme="majorHAnsi" w:hAnsiTheme="majorHAnsi"/>
                <w:noProof/>
                <w:sz w:val="22"/>
                <w:szCs w:val="22"/>
              </w:rPr>
              <w:tab/>
            </w:r>
            <w:r w:rsidRPr="005D25D2">
              <w:rPr>
                <w:rStyle w:val="Hyperlink"/>
                <w:rFonts w:asciiTheme="majorHAnsi" w:hAnsiTheme="majorHAnsi"/>
                <w:noProof/>
              </w:rPr>
              <w:t>Stakeholder Analysis</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_Toc364714601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20</w:t>
            </w:r>
            <w:r w:rsidRPr="005D25D2">
              <w:rPr>
                <w:rFonts w:asciiTheme="majorHAnsi" w:hAnsiTheme="majorHAnsi"/>
                <w:noProof/>
                <w:webHidden/>
              </w:rPr>
              <w:fldChar w:fldCharType="end"/>
            </w:r>
          </w:hyperlink>
        </w:p>
        <w:p w:rsidR="005D25D2" w:rsidRPr="005D25D2" w:rsidRDefault="005D25D2">
          <w:pPr>
            <w:pStyle w:val="TOC2"/>
            <w:tabs>
              <w:tab w:val="left" w:pos="1320"/>
              <w:tab w:val="right" w:leader="dot" w:pos="8630"/>
            </w:tabs>
            <w:rPr>
              <w:rFonts w:asciiTheme="majorHAnsi" w:hAnsiTheme="majorHAnsi"/>
              <w:noProof/>
              <w:sz w:val="22"/>
              <w:szCs w:val="22"/>
            </w:rPr>
          </w:pPr>
          <w:hyperlink w:anchor="_Toc364714602" w:history="1">
            <w:r w:rsidRPr="005D25D2">
              <w:rPr>
                <w:rStyle w:val="Hyperlink"/>
                <w:rFonts w:asciiTheme="majorHAnsi" w:hAnsiTheme="majorHAnsi"/>
                <w:noProof/>
              </w:rPr>
              <w:t>[STEP 7]</w:t>
            </w:r>
            <w:r w:rsidRPr="005D25D2">
              <w:rPr>
                <w:rFonts w:asciiTheme="majorHAnsi" w:hAnsiTheme="majorHAnsi"/>
                <w:noProof/>
                <w:sz w:val="22"/>
                <w:szCs w:val="22"/>
              </w:rPr>
              <w:tab/>
            </w:r>
            <w:r w:rsidRPr="005D25D2">
              <w:rPr>
                <w:rStyle w:val="Hyperlink"/>
                <w:rFonts w:asciiTheme="majorHAnsi" w:hAnsiTheme="majorHAnsi"/>
                <w:noProof/>
              </w:rPr>
              <w:t>Policy Implementation</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_Toc364714602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21</w:t>
            </w:r>
            <w:r w:rsidRPr="005D25D2">
              <w:rPr>
                <w:rFonts w:asciiTheme="majorHAnsi" w:hAnsiTheme="majorHAnsi"/>
                <w:noProof/>
                <w:webHidden/>
              </w:rPr>
              <w:fldChar w:fldCharType="end"/>
            </w:r>
          </w:hyperlink>
        </w:p>
        <w:p w:rsidR="005D25D2" w:rsidRPr="005D25D2" w:rsidRDefault="005D25D2">
          <w:pPr>
            <w:pStyle w:val="TOC2"/>
            <w:tabs>
              <w:tab w:val="left" w:pos="1320"/>
              <w:tab w:val="right" w:leader="dot" w:pos="8630"/>
            </w:tabs>
            <w:rPr>
              <w:rFonts w:asciiTheme="majorHAnsi" w:hAnsiTheme="majorHAnsi"/>
              <w:noProof/>
              <w:sz w:val="22"/>
              <w:szCs w:val="22"/>
            </w:rPr>
          </w:pPr>
          <w:hyperlink w:anchor="_Toc364714603" w:history="1">
            <w:r w:rsidRPr="005D25D2">
              <w:rPr>
                <w:rStyle w:val="Hyperlink"/>
                <w:rFonts w:asciiTheme="majorHAnsi" w:hAnsiTheme="majorHAnsi"/>
                <w:noProof/>
              </w:rPr>
              <w:t>[STEP 9]</w:t>
            </w:r>
            <w:r w:rsidRPr="005D25D2">
              <w:rPr>
                <w:rFonts w:asciiTheme="majorHAnsi" w:hAnsiTheme="majorHAnsi"/>
                <w:noProof/>
                <w:sz w:val="22"/>
                <w:szCs w:val="22"/>
              </w:rPr>
              <w:tab/>
            </w:r>
            <w:r w:rsidRPr="005D25D2">
              <w:rPr>
                <w:rStyle w:val="Hyperlink"/>
                <w:rFonts w:asciiTheme="majorHAnsi" w:hAnsiTheme="majorHAnsi"/>
                <w:noProof/>
              </w:rPr>
              <w:t>Measure Performance</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_Toc364714603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22</w:t>
            </w:r>
            <w:r w:rsidRPr="005D25D2">
              <w:rPr>
                <w:rFonts w:asciiTheme="majorHAnsi" w:hAnsiTheme="majorHAnsi"/>
                <w:noProof/>
                <w:webHidden/>
              </w:rPr>
              <w:fldChar w:fldCharType="end"/>
            </w:r>
          </w:hyperlink>
        </w:p>
        <w:p w:rsidR="005D25D2" w:rsidRPr="005D25D2" w:rsidRDefault="005D25D2">
          <w:pPr>
            <w:pStyle w:val="TOC2"/>
            <w:tabs>
              <w:tab w:val="right" w:leader="dot" w:pos="8630"/>
            </w:tabs>
            <w:rPr>
              <w:rFonts w:asciiTheme="majorHAnsi" w:hAnsiTheme="majorHAnsi"/>
              <w:noProof/>
              <w:sz w:val="22"/>
              <w:szCs w:val="22"/>
            </w:rPr>
          </w:pPr>
          <w:hyperlink w:anchor="_Toc364714604" w:history="1">
            <w:r w:rsidRPr="005D25D2">
              <w:rPr>
                <w:rStyle w:val="Hyperlink"/>
                <w:rFonts w:asciiTheme="majorHAnsi" w:hAnsiTheme="majorHAnsi"/>
                <w:noProof/>
              </w:rPr>
              <w:t>Systematic Reviews</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_Toc364714604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24</w:t>
            </w:r>
            <w:r w:rsidRPr="005D25D2">
              <w:rPr>
                <w:rFonts w:asciiTheme="majorHAnsi" w:hAnsiTheme="majorHAnsi"/>
                <w:noProof/>
                <w:webHidden/>
              </w:rPr>
              <w:fldChar w:fldCharType="end"/>
            </w:r>
          </w:hyperlink>
        </w:p>
        <w:p w:rsidR="005D25D2" w:rsidRPr="005D25D2" w:rsidRDefault="005D25D2">
          <w:pPr>
            <w:pStyle w:val="TOC2"/>
            <w:tabs>
              <w:tab w:val="right" w:leader="dot" w:pos="8630"/>
            </w:tabs>
            <w:rPr>
              <w:rFonts w:asciiTheme="majorHAnsi" w:hAnsiTheme="majorHAnsi"/>
              <w:noProof/>
              <w:sz w:val="22"/>
              <w:szCs w:val="22"/>
            </w:rPr>
          </w:pPr>
          <w:hyperlink w:anchor="_Toc364714605" w:history="1">
            <w:r w:rsidRPr="005D25D2">
              <w:rPr>
                <w:rStyle w:val="Hyperlink"/>
                <w:rFonts w:asciiTheme="majorHAnsi" w:hAnsiTheme="majorHAnsi"/>
                <w:noProof/>
              </w:rPr>
              <w:t>Success Stories</w:t>
            </w:r>
            <w:r w:rsidRPr="005D25D2">
              <w:rPr>
                <w:rFonts w:asciiTheme="majorHAnsi" w:hAnsiTheme="majorHAnsi"/>
                <w:noProof/>
                <w:webHidden/>
              </w:rPr>
              <w:tab/>
            </w:r>
            <w:r w:rsidRPr="005D25D2">
              <w:rPr>
                <w:rFonts w:asciiTheme="majorHAnsi" w:hAnsiTheme="majorHAnsi"/>
                <w:noProof/>
                <w:webHidden/>
              </w:rPr>
              <w:fldChar w:fldCharType="begin"/>
            </w:r>
            <w:r w:rsidRPr="005D25D2">
              <w:rPr>
                <w:rFonts w:asciiTheme="majorHAnsi" w:hAnsiTheme="majorHAnsi"/>
                <w:noProof/>
                <w:webHidden/>
              </w:rPr>
              <w:instrText xml:space="preserve"> PAGEREF _Toc364714605 \h </w:instrText>
            </w:r>
            <w:r w:rsidRPr="005D25D2">
              <w:rPr>
                <w:rFonts w:asciiTheme="majorHAnsi" w:hAnsiTheme="majorHAnsi"/>
                <w:noProof/>
                <w:webHidden/>
              </w:rPr>
            </w:r>
            <w:r w:rsidRPr="005D25D2">
              <w:rPr>
                <w:rFonts w:asciiTheme="majorHAnsi" w:hAnsiTheme="majorHAnsi"/>
                <w:noProof/>
                <w:webHidden/>
              </w:rPr>
              <w:fldChar w:fldCharType="separate"/>
            </w:r>
            <w:r w:rsidRPr="005D25D2">
              <w:rPr>
                <w:rFonts w:asciiTheme="majorHAnsi" w:hAnsiTheme="majorHAnsi"/>
                <w:noProof/>
                <w:webHidden/>
              </w:rPr>
              <w:t>26</w:t>
            </w:r>
            <w:r w:rsidRPr="005D25D2">
              <w:rPr>
                <w:rFonts w:asciiTheme="majorHAnsi" w:hAnsiTheme="majorHAnsi"/>
                <w:noProof/>
                <w:webHidden/>
              </w:rPr>
              <w:fldChar w:fldCharType="end"/>
            </w:r>
          </w:hyperlink>
        </w:p>
        <w:p w:rsidR="00206CFE" w:rsidRPr="001762C6" w:rsidRDefault="00206CFE">
          <w:r w:rsidRPr="005D25D2">
            <w:rPr>
              <w:rFonts w:asciiTheme="majorHAnsi" w:hAnsiTheme="majorHAnsi"/>
            </w:rPr>
            <w:fldChar w:fldCharType="end"/>
          </w:r>
        </w:p>
      </w:sdtContent>
    </w:sdt>
    <w:p w:rsidR="00712013" w:rsidRPr="001762C6" w:rsidRDefault="00712013" w:rsidP="00712013">
      <w:pPr>
        <w:spacing w:line="720" w:lineRule="auto"/>
        <w:rPr>
          <w:rFonts w:cstheme="minorHAnsi"/>
          <w:b/>
        </w:rPr>
      </w:pPr>
    </w:p>
    <w:p w:rsidR="008578B5" w:rsidRPr="001762C6" w:rsidRDefault="008578B5">
      <w:pPr>
        <w:rPr>
          <w:rFonts w:asciiTheme="majorHAnsi" w:hAnsiTheme="majorHAnsi" w:cstheme="majorHAnsi"/>
          <w:b/>
          <w:color w:val="1F497D" w:themeColor="text2"/>
          <w:sz w:val="28"/>
          <w:szCs w:val="28"/>
        </w:rPr>
      </w:pPr>
      <w:r w:rsidRPr="001762C6">
        <w:rPr>
          <w:rFonts w:asciiTheme="majorHAnsi" w:hAnsiTheme="majorHAnsi" w:cstheme="majorHAnsi"/>
          <w:b/>
          <w:color w:val="1F497D" w:themeColor="text2"/>
          <w:sz w:val="28"/>
          <w:szCs w:val="28"/>
        </w:rPr>
        <w:br w:type="page"/>
      </w:r>
    </w:p>
    <w:p w:rsidR="00712013" w:rsidRPr="001762C6" w:rsidRDefault="001762C6" w:rsidP="00206CFE">
      <w:pPr>
        <w:pStyle w:val="Heading2"/>
      </w:pPr>
      <w:bookmarkStart w:id="0" w:name="_Toc364714597"/>
      <w:r w:rsidRPr="001762C6">
        <w:lastRenderedPageBreak/>
        <w:t>[STEP 1]</w:t>
      </w:r>
      <w:r w:rsidRPr="001762C6">
        <w:tab/>
        <w:t>Identifying the Local Health Need that the Policy Will A</w:t>
      </w:r>
      <w:r w:rsidR="00712013" w:rsidRPr="001762C6">
        <w:t>ddress</w:t>
      </w:r>
      <w:bookmarkEnd w:id="0"/>
      <w:r w:rsidR="00712013" w:rsidRPr="001762C6">
        <w:t xml:space="preserve"> </w:t>
      </w:r>
    </w:p>
    <w:p w:rsidR="00712013" w:rsidRPr="001762C6" w:rsidRDefault="00712013" w:rsidP="00712013">
      <w:pPr>
        <w:rPr>
          <w:rFonts w:asciiTheme="majorHAnsi" w:hAnsiTheme="majorHAnsi" w:cstheme="majorHAnsi"/>
          <w:b/>
          <w:color w:val="1F497D" w:themeColor="text2"/>
          <w:sz w:val="22"/>
          <w:szCs w:val="22"/>
        </w:rPr>
      </w:pPr>
    </w:p>
    <w:p w:rsidR="00712013" w:rsidRPr="001762C6" w:rsidRDefault="00712013" w:rsidP="00712013">
      <w:pPr>
        <w:rPr>
          <w:rFonts w:asciiTheme="majorHAnsi" w:hAnsiTheme="majorHAnsi" w:cstheme="majorHAnsi"/>
          <w:b/>
        </w:rPr>
      </w:pPr>
      <w:r w:rsidRPr="001762C6">
        <w:rPr>
          <w:rFonts w:asciiTheme="majorHAnsi" w:hAnsiTheme="majorHAnsi" w:cstheme="majorHAnsi"/>
          <w:b/>
        </w:rPr>
        <w:t xml:space="preserve">General Resources: </w:t>
      </w:r>
    </w:p>
    <w:p w:rsidR="00712013" w:rsidRPr="001762C6" w:rsidRDefault="00712013" w:rsidP="00712013">
      <w:pPr>
        <w:rPr>
          <w:rFonts w:asciiTheme="majorHAnsi" w:hAnsiTheme="majorHAnsi" w:cstheme="majorHAnsi"/>
          <w:b/>
        </w:rPr>
      </w:pPr>
    </w:p>
    <w:p w:rsidR="00712013" w:rsidRPr="001762C6" w:rsidRDefault="00712013" w:rsidP="00712013">
      <w:pPr>
        <w:ind w:firstLine="720"/>
        <w:rPr>
          <w:rFonts w:asciiTheme="majorHAnsi" w:hAnsiTheme="majorHAnsi" w:cstheme="majorHAnsi"/>
          <w:b/>
        </w:rPr>
      </w:pPr>
      <w:r w:rsidRPr="001762C6">
        <w:rPr>
          <w:rFonts w:asciiTheme="majorHAnsi" w:hAnsiTheme="majorHAnsi" w:cstheme="majorHAnsi"/>
          <w:b/>
        </w:rPr>
        <w:t xml:space="preserve">Community Resource Guides </w:t>
      </w:r>
    </w:p>
    <w:p w:rsidR="00712013" w:rsidRPr="001762C6" w:rsidRDefault="00712013" w:rsidP="00712013">
      <w:pPr>
        <w:ind w:left="720"/>
        <w:rPr>
          <w:rFonts w:asciiTheme="majorHAnsi" w:hAnsiTheme="majorHAnsi" w:cstheme="majorHAnsi"/>
        </w:rPr>
      </w:pPr>
    </w:p>
    <w:p w:rsidR="00712013" w:rsidRPr="001762C6" w:rsidRDefault="00712013" w:rsidP="00712013">
      <w:pPr>
        <w:ind w:left="720"/>
        <w:rPr>
          <w:rFonts w:asciiTheme="majorHAnsi" w:hAnsiTheme="majorHAnsi" w:cstheme="majorHAnsi"/>
        </w:rPr>
      </w:pPr>
      <w:r w:rsidRPr="001762C6">
        <w:rPr>
          <w:rFonts w:asciiTheme="majorHAnsi" w:hAnsiTheme="majorHAnsi" w:cstheme="majorHAnsi"/>
        </w:rPr>
        <w:t xml:space="preserve">CDC Principles of Community Engagement – Second Edition </w:t>
      </w:r>
    </w:p>
    <w:p w:rsidR="00712013" w:rsidRPr="001762C6" w:rsidRDefault="00712013" w:rsidP="00661A0A">
      <w:pPr>
        <w:ind w:left="720"/>
        <w:rPr>
          <w:rFonts w:asciiTheme="majorHAnsi" w:hAnsiTheme="majorHAnsi" w:cstheme="majorHAnsi"/>
        </w:rPr>
      </w:pPr>
      <w:r w:rsidRPr="001762C6">
        <w:rPr>
          <w:rFonts w:asciiTheme="majorHAnsi" w:hAnsiTheme="majorHAnsi" w:cstheme="majorHAnsi"/>
        </w:rPr>
        <w:t xml:space="preserve">Through the presentation of tools and success stories, Principles of Community Engagement (Second Edition) provides public health professionals, health care providers, researchers and community-based leaders and organizations with both the theoretical framework and practical guidance for engaging partners in projects to advance health science and benefit communities nationwide. </w:t>
      </w:r>
      <w:hyperlink r:id="rId8" w:history="1">
        <w:r w:rsidRPr="001762C6">
          <w:rPr>
            <w:rStyle w:val="Hyperlink"/>
            <w:rFonts w:asciiTheme="majorHAnsi" w:hAnsiTheme="majorHAnsi" w:cstheme="majorHAnsi"/>
            <w:color w:val="0000FF"/>
            <w:u w:val="none"/>
          </w:rPr>
          <w:t>http://www.atsdr.cdc.gov/communityengagement/pdf/PCE_Report_508_FINAL.pdf</w:t>
        </w:r>
      </w:hyperlink>
      <w:r w:rsidR="00661A0A" w:rsidRPr="001762C6">
        <w:rPr>
          <w:rFonts w:asciiTheme="majorHAnsi" w:hAnsiTheme="majorHAnsi" w:cstheme="majorHAnsi"/>
          <w:color w:val="0000FF"/>
        </w:rPr>
        <w:t xml:space="preserve"> </w:t>
      </w:r>
    </w:p>
    <w:p w:rsidR="00712013" w:rsidRPr="001762C6" w:rsidRDefault="00712013" w:rsidP="00712013">
      <w:pPr>
        <w:rPr>
          <w:rFonts w:asciiTheme="majorHAnsi" w:hAnsiTheme="majorHAnsi" w:cstheme="majorHAnsi"/>
          <w:b/>
        </w:rPr>
      </w:pPr>
    </w:p>
    <w:p w:rsidR="00712013" w:rsidRPr="001762C6" w:rsidRDefault="00712013" w:rsidP="00712013">
      <w:pPr>
        <w:rPr>
          <w:rFonts w:asciiTheme="majorHAnsi" w:hAnsiTheme="majorHAnsi" w:cstheme="majorHAnsi"/>
        </w:rPr>
      </w:pPr>
      <w:r w:rsidRPr="001762C6">
        <w:rPr>
          <w:rFonts w:asciiTheme="majorHAnsi" w:hAnsiTheme="majorHAnsi" w:cstheme="majorHAnsi"/>
          <w:b/>
        </w:rPr>
        <w:tab/>
      </w:r>
      <w:r w:rsidRPr="001762C6">
        <w:rPr>
          <w:rFonts w:asciiTheme="majorHAnsi" w:hAnsiTheme="majorHAnsi" w:cstheme="majorHAnsi"/>
        </w:rPr>
        <w:t xml:space="preserve">Community Building Skills – Guidance </w:t>
      </w:r>
    </w:p>
    <w:p w:rsidR="00712013" w:rsidRPr="001762C6" w:rsidRDefault="00712013" w:rsidP="00712013">
      <w:pPr>
        <w:ind w:left="720"/>
        <w:rPr>
          <w:rFonts w:asciiTheme="majorHAnsi" w:hAnsiTheme="majorHAnsi" w:cstheme="majorHAnsi"/>
        </w:rPr>
      </w:pPr>
      <w:r w:rsidRPr="001762C6">
        <w:rPr>
          <w:rFonts w:asciiTheme="majorHAnsi" w:hAnsiTheme="majorHAnsi" w:cstheme="majorHAnsi"/>
        </w:rPr>
        <w:t>The Community Tool Box is a global resource for free information on essential skills for building healthy communities. It offers more than 7,000 pages of practical guidance in creating change and improvement.</w:t>
      </w:r>
    </w:p>
    <w:p w:rsidR="00712013" w:rsidRPr="001762C6" w:rsidRDefault="001A78D4" w:rsidP="00712013">
      <w:pPr>
        <w:ind w:firstLine="720"/>
        <w:rPr>
          <w:rFonts w:asciiTheme="majorHAnsi" w:hAnsiTheme="majorHAnsi" w:cstheme="majorHAnsi"/>
        </w:rPr>
      </w:pPr>
      <w:hyperlink r:id="rId9" w:history="1">
        <w:r w:rsidR="00712013" w:rsidRPr="001762C6">
          <w:rPr>
            <w:rStyle w:val="Hyperlink"/>
            <w:rFonts w:asciiTheme="majorHAnsi" w:hAnsiTheme="majorHAnsi" w:cstheme="majorHAnsi"/>
            <w:u w:val="none"/>
          </w:rPr>
          <w:t>http://ctb.ku.edu/en/tablecontents/index.aspx</w:t>
        </w:r>
      </w:hyperlink>
      <w:r w:rsidR="00712013" w:rsidRPr="001762C6">
        <w:rPr>
          <w:rFonts w:asciiTheme="majorHAnsi" w:hAnsiTheme="majorHAnsi" w:cstheme="majorHAnsi"/>
        </w:rPr>
        <w:t xml:space="preserve"> </w:t>
      </w:r>
    </w:p>
    <w:p w:rsidR="00712013" w:rsidRPr="001762C6" w:rsidRDefault="00712013" w:rsidP="00712013">
      <w:pPr>
        <w:rPr>
          <w:rFonts w:asciiTheme="majorHAnsi" w:hAnsiTheme="majorHAnsi" w:cstheme="majorHAnsi"/>
          <w:b/>
        </w:rPr>
      </w:pPr>
    </w:p>
    <w:p w:rsidR="00712013" w:rsidRPr="001762C6" w:rsidRDefault="00712013" w:rsidP="00712013">
      <w:pPr>
        <w:rPr>
          <w:rFonts w:asciiTheme="majorHAnsi" w:hAnsiTheme="majorHAnsi" w:cstheme="majorHAnsi"/>
          <w:b/>
        </w:rPr>
      </w:pPr>
      <w:r w:rsidRPr="001762C6">
        <w:rPr>
          <w:rFonts w:asciiTheme="majorHAnsi" w:hAnsiTheme="majorHAnsi" w:cstheme="majorHAnsi"/>
          <w:b/>
        </w:rPr>
        <w:tab/>
      </w:r>
    </w:p>
    <w:p w:rsidR="00712013" w:rsidRPr="001762C6" w:rsidRDefault="00712013" w:rsidP="00712013">
      <w:pPr>
        <w:rPr>
          <w:rFonts w:asciiTheme="majorHAnsi" w:hAnsiTheme="majorHAnsi" w:cstheme="majorHAnsi"/>
          <w:b/>
        </w:rPr>
      </w:pPr>
      <w:r w:rsidRPr="001762C6">
        <w:rPr>
          <w:rFonts w:asciiTheme="majorHAnsi" w:hAnsiTheme="majorHAnsi" w:cstheme="majorHAnsi"/>
          <w:b/>
        </w:rPr>
        <w:t xml:space="preserve">Community Health Needs Assessments and Community Health Improvement Plans </w:t>
      </w:r>
      <w:r w:rsidRPr="001762C6">
        <w:rPr>
          <w:rFonts w:asciiTheme="majorHAnsi" w:hAnsiTheme="majorHAnsi" w:cstheme="majorHAnsi"/>
          <w:b/>
        </w:rPr>
        <w:tab/>
      </w:r>
    </w:p>
    <w:p w:rsidR="00712013" w:rsidRPr="001762C6" w:rsidRDefault="00712013" w:rsidP="00712013">
      <w:pPr>
        <w:ind w:left="720"/>
        <w:rPr>
          <w:rFonts w:asciiTheme="majorHAnsi" w:hAnsiTheme="majorHAnsi" w:cstheme="majorHAnsi"/>
          <w:color w:val="000000"/>
        </w:rPr>
      </w:pPr>
    </w:p>
    <w:p w:rsidR="00712013" w:rsidRPr="001762C6" w:rsidRDefault="00712013" w:rsidP="00712013">
      <w:pPr>
        <w:ind w:left="720"/>
        <w:rPr>
          <w:rFonts w:asciiTheme="majorHAnsi" w:hAnsiTheme="majorHAnsi" w:cstheme="majorHAnsi"/>
          <w:color w:val="000000"/>
        </w:rPr>
      </w:pPr>
      <w:r w:rsidRPr="001762C6">
        <w:rPr>
          <w:rFonts w:asciiTheme="majorHAnsi" w:hAnsiTheme="majorHAnsi" w:cstheme="majorHAnsi"/>
          <w:i/>
          <w:iCs/>
          <w:color w:val="000000"/>
        </w:rPr>
        <w:t>CDC-</w:t>
      </w:r>
      <w:r w:rsidR="00206CFE" w:rsidRPr="001762C6">
        <w:rPr>
          <w:rFonts w:asciiTheme="majorHAnsi" w:hAnsiTheme="majorHAnsi" w:cstheme="majorHAnsi"/>
          <w:i/>
          <w:iCs/>
          <w:color w:val="000000"/>
        </w:rPr>
        <w:t xml:space="preserve"> Community Health Assessment and</w:t>
      </w:r>
      <w:r w:rsidRPr="001762C6">
        <w:rPr>
          <w:rFonts w:asciiTheme="majorHAnsi" w:hAnsiTheme="majorHAnsi" w:cstheme="majorHAnsi"/>
          <w:i/>
          <w:iCs/>
          <w:color w:val="000000"/>
        </w:rPr>
        <w:t xml:space="preserve"> Group Evaluation (CHANGE) Action Guide: Building a Foundation of Knowledge to Prioritize Community Needs</w:t>
      </w:r>
      <w:r w:rsidRPr="001762C6">
        <w:rPr>
          <w:rFonts w:asciiTheme="majorHAnsi" w:hAnsiTheme="majorHAnsi" w:cstheme="majorHAnsi"/>
          <w:color w:val="000000"/>
        </w:rPr>
        <w:t>. Atlanta: U.S. Department of Health and Human Services, 2010. The purpose of CHANGE is to gather and organize data on community assets and potential areas for improvement prior to deciding on the critical issues to be addressed in a Community Action Plan.</w:t>
      </w:r>
    </w:p>
    <w:p w:rsidR="00712013" w:rsidRPr="001762C6" w:rsidRDefault="001A78D4" w:rsidP="00712013">
      <w:pPr>
        <w:ind w:left="720"/>
        <w:rPr>
          <w:rFonts w:asciiTheme="majorHAnsi" w:hAnsiTheme="majorHAnsi" w:cstheme="majorHAnsi"/>
        </w:rPr>
      </w:pPr>
      <w:hyperlink r:id="rId10" w:history="1">
        <w:r w:rsidR="00712013" w:rsidRPr="001762C6">
          <w:rPr>
            <w:rStyle w:val="Hyperlink"/>
            <w:rFonts w:asciiTheme="majorHAnsi" w:hAnsiTheme="majorHAnsi" w:cstheme="majorHAnsi"/>
            <w:u w:val="none"/>
          </w:rPr>
          <w:t>http://www.cdc.gov/healthycommunitiesprogram/tools/change/pdf/changeactionguide.pdf</w:t>
        </w:r>
      </w:hyperlink>
      <w:r w:rsidR="00712013" w:rsidRPr="001762C6">
        <w:rPr>
          <w:rFonts w:asciiTheme="majorHAnsi" w:hAnsiTheme="majorHAnsi" w:cstheme="majorHAnsi"/>
        </w:rPr>
        <w:t xml:space="preserve"> </w:t>
      </w:r>
    </w:p>
    <w:p w:rsidR="00712013" w:rsidRPr="001762C6" w:rsidRDefault="00712013" w:rsidP="00712013">
      <w:pPr>
        <w:ind w:left="720"/>
        <w:rPr>
          <w:rFonts w:asciiTheme="majorHAnsi" w:hAnsiTheme="majorHAnsi" w:cstheme="majorHAnsi"/>
          <w:color w:val="002060"/>
        </w:rPr>
      </w:pPr>
    </w:p>
    <w:p w:rsidR="00712013" w:rsidRPr="001762C6" w:rsidRDefault="001762C6" w:rsidP="00712013">
      <w:pPr>
        <w:ind w:left="720"/>
        <w:rPr>
          <w:rFonts w:asciiTheme="majorHAnsi" w:hAnsiTheme="majorHAnsi" w:cstheme="majorHAnsi"/>
        </w:rPr>
      </w:pPr>
      <w:r w:rsidRPr="001762C6">
        <w:rPr>
          <w:rFonts w:asciiTheme="majorHAnsi" w:hAnsiTheme="majorHAnsi" w:cstheme="majorHAnsi"/>
        </w:rPr>
        <w:t xml:space="preserve">NACCHO’s </w:t>
      </w:r>
      <w:proofErr w:type="gramStart"/>
      <w:r w:rsidRPr="001762C6">
        <w:rPr>
          <w:rFonts w:asciiTheme="majorHAnsi" w:hAnsiTheme="majorHAnsi" w:cstheme="majorHAnsi"/>
        </w:rPr>
        <w:t>Mobilizing</w:t>
      </w:r>
      <w:proofErr w:type="gramEnd"/>
      <w:r w:rsidR="00712013" w:rsidRPr="001762C6">
        <w:rPr>
          <w:rFonts w:asciiTheme="majorHAnsi" w:hAnsiTheme="majorHAnsi" w:cstheme="majorHAnsi"/>
        </w:rPr>
        <w:t xml:space="preserve"> for Action through Planning and Partnerships (MAPP). MAPP is a community-driven strategic planning process for improving community health.</w:t>
      </w:r>
    </w:p>
    <w:p w:rsidR="00712013" w:rsidRPr="001762C6" w:rsidRDefault="001A78D4" w:rsidP="00712013">
      <w:pPr>
        <w:ind w:left="720"/>
        <w:rPr>
          <w:rFonts w:asciiTheme="majorHAnsi" w:hAnsiTheme="majorHAnsi" w:cstheme="majorHAnsi"/>
        </w:rPr>
      </w:pPr>
      <w:hyperlink r:id="rId11" w:history="1">
        <w:r w:rsidR="00712013" w:rsidRPr="001762C6">
          <w:rPr>
            <w:rStyle w:val="Hyperlink"/>
            <w:rFonts w:asciiTheme="majorHAnsi" w:hAnsiTheme="majorHAnsi" w:cstheme="majorHAnsi"/>
            <w:u w:val="none"/>
          </w:rPr>
          <w:t>http://www.naccho.org/topics/infrastructure/mapp/</w:t>
        </w:r>
      </w:hyperlink>
    </w:p>
    <w:p w:rsidR="00712013" w:rsidRPr="001762C6" w:rsidRDefault="00712013" w:rsidP="00712013">
      <w:pPr>
        <w:ind w:left="1440"/>
        <w:rPr>
          <w:rFonts w:asciiTheme="majorHAnsi" w:hAnsiTheme="majorHAnsi" w:cstheme="majorHAnsi"/>
        </w:rPr>
      </w:pPr>
    </w:p>
    <w:p w:rsidR="00712013" w:rsidRPr="001762C6" w:rsidRDefault="00712013" w:rsidP="00712013">
      <w:pPr>
        <w:ind w:left="720"/>
        <w:rPr>
          <w:rFonts w:asciiTheme="majorHAnsi" w:hAnsiTheme="majorHAnsi" w:cstheme="majorHAnsi"/>
        </w:rPr>
      </w:pPr>
      <w:proofErr w:type="gramStart"/>
      <w:r w:rsidRPr="001762C6">
        <w:rPr>
          <w:rFonts w:asciiTheme="majorHAnsi" w:hAnsiTheme="majorHAnsi" w:cstheme="majorHAnsi"/>
        </w:rPr>
        <w:lastRenderedPageBreak/>
        <w:t>NACCHO’s Resource Center for Community Health Assessments and Community Health Improvement Plans.</w:t>
      </w:r>
      <w:proofErr w:type="gramEnd"/>
      <w:r w:rsidRPr="001762C6">
        <w:rPr>
          <w:rFonts w:asciiTheme="majorHAnsi" w:hAnsiTheme="majorHAnsi" w:cstheme="majorHAnsi"/>
        </w:rPr>
        <w:t xml:space="preserve"> The resource center is intended to support LHDs and their partners in completing community health improvement processes, including the conduct of a community health assessment (CHA) and the development of a community health improvement plan (CHIP), for the purpose of improving the health of local communities.</w:t>
      </w:r>
    </w:p>
    <w:p w:rsidR="00712013" w:rsidRPr="001762C6" w:rsidRDefault="001A78D4" w:rsidP="00661A0A">
      <w:pPr>
        <w:ind w:left="720"/>
        <w:rPr>
          <w:rFonts w:asciiTheme="majorHAnsi" w:hAnsiTheme="majorHAnsi" w:cstheme="majorHAnsi"/>
        </w:rPr>
      </w:pPr>
      <w:hyperlink r:id="rId12" w:history="1">
        <w:r w:rsidR="00712013" w:rsidRPr="001762C6">
          <w:rPr>
            <w:rStyle w:val="Hyperlink"/>
            <w:rFonts w:asciiTheme="majorHAnsi" w:hAnsiTheme="majorHAnsi" w:cstheme="majorHAnsi"/>
            <w:u w:val="none"/>
          </w:rPr>
          <w:t>http://www.naccho.org/topics/infrastructure/CHAIP/chachip-online-resource-center.cfm</w:t>
        </w:r>
      </w:hyperlink>
    </w:p>
    <w:p w:rsidR="001762C6" w:rsidRPr="001762C6" w:rsidRDefault="001762C6" w:rsidP="00712013">
      <w:pPr>
        <w:ind w:left="720"/>
        <w:rPr>
          <w:rFonts w:asciiTheme="majorHAnsi" w:hAnsiTheme="majorHAnsi" w:cstheme="majorHAnsi"/>
        </w:rPr>
      </w:pPr>
    </w:p>
    <w:p w:rsidR="00712013" w:rsidRPr="001762C6" w:rsidRDefault="00712013" w:rsidP="00712013">
      <w:pPr>
        <w:ind w:left="720"/>
        <w:rPr>
          <w:rFonts w:asciiTheme="majorHAnsi" w:hAnsiTheme="majorHAnsi" w:cstheme="majorHAnsi"/>
        </w:rPr>
      </w:pPr>
      <w:r w:rsidRPr="001762C6">
        <w:rPr>
          <w:rFonts w:asciiTheme="majorHAnsi" w:hAnsiTheme="majorHAnsi" w:cstheme="majorHAnsi"/>
        </w:rPr>
        <w:t xml:space="preserve">Additional NACCHO’s CHIP and CHA Resources </w:t>
      </w:r>
    </w:p>
    <w:p w:rsidR="00712013" w:rsidRPr="001762C6" w:rsidRDefault="001A78D4" w:rsidP="00712013">
      <w:pPr>
        <w:ind w:left="720"/>
        <w:rPr>
          <w:rFonts w:asciiTheme="majorHAnsi" w:hAnsiTheme="majorHAnsi" w:cstheme="majorHAnsi"/>
          <w:color w:val="002060"/>
        </w:rPr>
      </w:pPr>
      <w:hyperlink r:id="rId13" w:history="1">
        <w:r w:rsidR="00712013" w:rsidRPr="001762C6">
          <w:rPr>
            <w:rStyle w:val="Hyperlink"/>
            <w:rFonts w:asciiTheme="majorHAnsi" w:hAnsiTheme="majorHAnsi" w:cstheme="majorHAnsi"/>
            <w:u w:val="none"/>
          </w:rPr>
          <w:t>http://www.naccho.org/topics/infrastructure/CHAIP/existing-chachip-resources.cfm</w:t>
        </w:r>
      </w:hyperlink>
      <w:r w:rsidR="00712013" w:rsidRPr="001762C6">
        <w:rPr>
          <w:rFonts w:asciiTheme="majorHAnsi" w:hAnsiTheme="majorHAnsi" w:cstheme="majorHAnsi"/>
          <w:color w:val="002060"/>
        </w:rPr>
        <w:t xml:space="preserve"> </w:t>
      </w:r>
    </w:p>
    <w:p w:rsidR="00661A0A" w:rsidRPr="001762C6" w:rsidRDefault="00661A0A" w:rsidP="00661A0A">
      <w:pPr>
        <w:ind w:left="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Oregon Health and Science University – Community Needs Assessments – Rural</w:t>
      </w:r>
    </w:p>
    <w:p w:rsidR="00661A0A" w:rsidRPr="001762C6" w:rsidRDefault="00661A0A" w:rsidP="00E51318">
      <w:pPr>
        <w:spacing w:after="200"/>
        <w:ind w:left="720"/>
        <w:rPr>
          <w:rFonts w:asciiTheme="majorHAnsi" w:eastAsia="Calibri" w:hAnsiTheme="majorHAnsi" w:cs="Calibri"/>
        </w:rPr>
      </w:pPr>
      <w:r w:rsidRPr="001762C6">
        <w:rPr>
          <w:rFonts w:asciiTheme="majorHAnsi" w:eastAsia="Calibri" w:hAnsiTheme="majorHAnsi" w:cs="Calibri"/>
        </w:rPr>
        <w:t xml:space="preserve">The CNA helps organization offer services that meet local community needs; it is a requirement for hospitals that are required to report on community benefit. </w:t>
      </w:r>
      <w:hyperlink r:id="rId14" w:history="1">
        <w:r w:rsidRPr="001762C6">
          <w:rPr>
            <w:rFonts w:asciiTheme="majorHAnsi" w:eastAsia="Calibri" w:hAnsiTheme="majorHAnsi" w:cs="Calibri"/>
            <w:color w:val="0033CC"/>
          </w:rPr>
          <w:t>http://www.ohsu.edu/xd/outreach/oregon-rural-health/resources/community-needs-assessment.cfm</w:t>
        </w:r>
      </w:hyperlink>
      <w:r w:rsidRPr="001762C6">
        <w:rPr>
          <w:rFonts w:asciiTheme="majorHAnsi" w:eastAsia="Calibri" w:hAnsiTheme="majorHAnsi" w:cs="Calibri"/>
          <w:color w:val="002060"/>
        </w:rPr>
        <w:t xml:space="preserve"> </w:t>
      </w:r>
    </w:p>
    <w:p w:rsidR="00661A0A" w:rsidRPr="001762C6" w:rsidRDefault="00661A0A" w:rsidP="00E51318">
      <w:pPr>
        <w:spacing w:after="200"/>
        <w:ind w:left="720"/>
        <w:rPr>
          <w:rFonts w:asciiTheme="majorHAnsi" w:eastAsia="Calibri" w:hAnsiTheme="majorHAnsi" w:cs="Calibri"/>
        </w:rPr>
      </w:pPr>
      <w:r w:rsidRPr="001762C6">
        <w:rPr>
          <w:rFonts w:asciiTheme="majorHAnsi" w:eastAsia="Calibri" w:hAnsiTheme="majorHAnsi" w:cs="Times New Roman"/>
        </w:rPr>
        <w:t xml:space="preserve">Community Health Needs Assessment Toolkit. The CHNA toolkit will enable hospitals to conduct the process themselves or allow other organizations to facilitate the process for the hospitals. The CHNA toolkit includes the documents for each product in their original formats, i.e., Microsoft Word, Excel, and/or PowerPoint, in order for the documents to be easily utilized and replicated. </w:t>
      </w:r>
      <w:hyperlink r:id="rId15" w:history="1">
        <w:r w:rsidRPr="001762C6">
          <w:rPr>
            <w:rFonts w:asciiTheme="majorHAnsi" w:eastAsia="Calibri" w:hAnsiTheme="majorHAnsi" w:cs="Calibri"/>
            <w:color w:val="0000FF"/>
          </w:rPr>
          <w:t>http://ruralhealthworks.org/community</w:t>
        </w:r>
      </w:hyperlink>
      <w:r w:rsidRPr="001762C6">
        <w:rPr>
          <w:rFonts w:asciiTheme="majorHAnsi" w:eastAsia="Calibri" w:hAnsiTheme="majorHAnsi" w:cs="Calibri"/>
        </w:rPr>
        <w:t xml:space="preserve"> </w:t>
      </w:r>
    </w:p>
    <w:p w:rsidR="001762C6" w:rsidRPr="001762C6" w:rsidRDefault="001762C6" w:rsidP="00E51318">
      <w:pPr>
        <w:spacing w:after="200"/>
        <w:ind w:left="720"/>
        <w:rPr>
          <w:rFonts w:asciiTheme="majorHAnsi" w:eastAsia="Calibri" w:hAnsiTheme="majorHAnsi" w:cs="Calibri"/>
        </w:rPr>
      </w:pPr>
    </w:p>
    <w:p w:rsidR="001762C6" w:rsidRPr="001762C6" w:rsidRDefault="001762C6" w:rsidP="00206CFE">
      <w:pPr>
        <w:pStyle w:val="Heading2"/>
      </w:pPr>
    </w:p>
    <w:p w:rsidR="001762C6" w:rsidRPr="001762C6" w:rsidRDefault="001762C6" w:rsidP="00206CFE">
      <w:pPr>
        <w:pStyle w:val="Heading2"/>
      </w:pPr>
    </w:p>
    <w:p w:rsidR="001762C6" w:rsidRPr="001762C6" w:rsidRDefault="001762C6" w:rsidP="00206CFE">
      <w:pPr>
        <w:pStyle w:val="Heading2"/>
      </w:pPr>
    </w:p>
    <w:p w:rsidR="001762C6" w:rsidRPr="001762C6" w:rsidRDefault="001762C6" w:rsidP="00206CFE">
      <w:pPr>
        <w:pStyle w:val="Heading2"/>
      </w:pPr>
    </w:p>
    <w:p w:rsidR="001762C6" w:rsidRPr="001762C6" w:rsidRDefault="001762C6" w:rsidP="00206CFE">
      <w:pPr>
        <w:pStyle w:val="Heading2"/>
      </w:pPr>
    </w:p>
    <w:p w:rsidR="001762C6" w:rsidRPr="001762C6" w:rsidRDefault="001762C6" w:rsidP="001762C6"/>
    <w:p w:rsidR="001762C6" w:rsidRPr="001762C6" w:rsidRDefault="001762C6" w:rsidP="001762C6"/>
    <w:p w:rsidR="00661A0A" w:rsidRPr="001762C6" w:rsidRDefault="00661A0A" w:rsidP="00206CFE">
      <w:pPr>
        <w:pStyle w:val="Heading2"/>
      </w:pPr>
      <w:bookmarkStart w:id="1" w:name="_Toc364714598"/>
      <w:r w:rsidRPr="001762C6">
        <w:lastRenderedPageBreak/>
        <w:t xml:space="preserve">[STEP 2] </w:t>
      </w:r>
      <w:r w:rsidRPr="001762C6">
        <w:tab/>
        <w:t>Quantify local health need/problem</w:t>
      </w:r>
      <w:bookmarkEnd w:id="1"/>
    </w:p>
    <w:p w:rsidR="00661A0A" w:rsidRPr="001762C6" w:rsidRDefault="00661A0A" w:rsidP="00661A0A">
      <w:pPr>
        <w:rPr>
          <w:rFonts w:ascii="Calibri" w:eastAsia="Calibri" w:hAnsi="Calibri" w:cs="Calibri"/>
          <w:b/>
          <w:sz w:val="28"/>
          <w:szCs w:val="28"/>
        </w:rPr>
      </w:pPr>
    </w:p>
    <w:p w:rsidR="00661A0A" w:rsidRPr="001762C6" w:rsidRDefault="00661A0A" w:rsidP="00661A0A">
      <w:pPr>
        <w:rPr>
          <w:rFonts w:asciiTheme="majorHAnsi" w:eastAsia="Calibri" w:hAnsiTheme="majorHAnsi" w:cs="Calibri"/>
          <w:b/>
        </w:rPr>
      </w:pPr>
      <w:r w:rsidRPr="001762C6">
        <w:rPr>
          <w:rFonts w:asciiTheme="majorHAnsi" w:eastAsia="Calibri" w:hAnsiTheme="majorHAnsi" w:cs="Calibri"/>
          <w:b/>
        </w:rPr>
        <w:t xml:space="preserve">General Resources: </w:t>
      </w:r>
    </w:p>
    <w:p w:rsidR="00661A0A" w:rsidRPr="001762C6" w:rsidRDefault="00661A0A" w:rsidP="00661A0A">
      <w:pPr>
        <w:rPr>
          <w:rFonts w:asciiTheme="majorHAnsi" w:eastAsia="Calibri" w:hAnsiTheme="majorHAnsi" w:cs="Calibri"/>
          <w:b/>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 xml:space="preserve">Centers for Disease Control and Prevention (CDC) Data and Statistics Topics, Tools &amp; Resources: </w:t>
      </w:r>
    </w:p>
    <w:p w:rsidR="001762C6" w:rsidRPr="001762C6" w:rsidRDefault="001A78D4" w:rsidP="001762C6">
      <w:pPr>
        <w:ind w:firstLine="720"/>
        <w:rPr>
          <w:rFonts w:asciiTheme="majorHAnsi" w:eastAsia="Calibri" w:hAnsiTheme="majorHAnsi" w:cs="Calibri"/>
        </w:rPr>
      </w:pPr>
      <w:hyperlink r:id="rId16" w:history="1">
        <w:r w:rsidR="00661A0A" w:rsidRPr="001762C6">
          <w:rPr>
            <w:rFonts w:asciiTheme="majorHAnsi" w:eastAsia="Calibri" w:hAnsiTheme="majorHAnsi" w:cs="Calibri"/>
            <w:color w:val="0000FF"/>
          </w:rPr>
          <w:t>http://www.cdc.gov/datastatistics/</w:t>
        </w:r>
      </w:hyperlink>
      <w:r w:rsidR="00661A0A" w:rsidRPr="001762C6">
        <w:rPr>
          <w:rFonts w:asciiTheme="majorHAnsi" w:eastAsia="Calibri" w:hAnsiTheme="majorHAnsi" w:cs="Calibri"/>
        </w:rPr>
        <w:t xml:space="preserve"> </w:t>
      </w:r>
    </w:p>
    <w:p w:rsidR="001762C6" w:rsidRPr="001762C6" w:rsidRDefault="001762C6" w:rsidP="00E51318">
      <w:pPr>
        <w:ind w:left="720"/>
        <w:rPr>
          <w:rFonts w:asciiTheme="majorHAnsi" w:eastAsia="Calibri" w:hAnsiTheme="majorHAnsi" w:cs="Calibri"/>
        </w:rPr>
      </w:pPr>
    </w:p>
    <w:p w:rsidR="00661A0A" w:rsidRPr="001762C6" w:rsidRDefault="001762C6" w:rsidP="00E51318">
      <w:pPr>
        <w:ind w:left="720"/>
        <w:rPr>
          <w:rFonts w:asciiTheme="majorHAnsi" w:eastAsia="Calibri" w:hAnsiTheme="majorHAnsi" w:cs="Calibri"/>
        </w:rPr>
      </w:pPr>
      <w:r w:rsidRPr="001762C6">
        <w:rPr>
          <w:rFonts w:asciiTheme="majorHAnsi" w:eastAsia="Calibri" w:hAnsiTheme="majorHAnsi" w:cs="Calibri"/>
        </w:rPr>
        <w:t xml:space="preserve">CDC </w:t>
      </w:r>
      <w:proofErr w:type="gramStart"/>
      <w:r w:rsidR="00661A0A" w:rsidRPr="001762C6">
        <w:rPr>
          <w:rFonts w:asciiTheme="majorHAnsi" w:eastAsia="Calibri" w:hAnsiTheme="majorHAnsi" w:cs="Calibri"/>
        </w:rPr>
        <w:t>The</w:t>
      </w:r>
      <w:proofErr w:type="gramEnd"/>
      <w:r w:rsidR="00661A0A" w:rsidRPr="001762C6">
        <w:rPr>
          <w:rFonts w:asciiTheme="majorHAnsi" w:eastAsia="Calibri" w:hAnsiTheme="majorHAnsi" w:cs="Calibri"/>
        </w:rPr>
        <w:t xml:space="preserve"> Chronic Disease Indicators (CDI) is a cross-cutting set of 97 indicators that were developed by consensus and that allows states and territories and large metropolitan areas to uniformly define, collect, and report chronic disease data that are important to public health practice and available for states, territories and large metropolitan areas.</w:t>
      </w:r>
    </w:p>
    <w:p w:rsidR="00661A0A" w:rsidRPr="001762C6" w:rsidRDefault="001A78D4" w:rsidP="00E51318">
      <w:pPr>
        <w:ind w:firstLine="720"/>
        <w:rPr>
          <w:rFonts w:asciiTheme="majorHAnsi" w:eastAsia="Calibri" w:hAnsiTheme="majorHAnsi" w:cs="Calibri"/>
        </w:rPr>
      </w:pPr>
      <w:hyperlink r:id="rId17" w:history="1">
        <w:r w:rsidR="00661A0A" w:rsidRPr="001762C6">
          <w:rPr>
            <w:rFonts w:asciiTheme="majorHAnsi" w:eastAsia="Calibri" w:hAnsiTheme="majorHAnsi" w:cs="Calibri"/>
            <w:color w:val="0000FF"/>
          </w:rPr>
          <w:t>http://apps.nccd.cdc.gov/cdi/</w:t>
        </w:r>
      </w:hyperlink>
      <w:r w:rsidR="00661A0A" w:rsidRPr="001762C6">
        <w:rPr>
          <w:rFonts w:asciiTheme="majorHAnsi" w:eastAsia="Calibri" w:hAnsiTheme="majorHAnsi" w:cs="Calibri"/>
        </w:rPr>
        <w:t xml:space="preserve"> </w:t>
      </w:r>
    </w:p>
    <w:p w:rsidR="00661A0A" w:rsidRPr="001762C6" w:rsidRDefault="00661A0A" w:rsidP="00E51318">
      <w:pPr>
        <w:rPr>
          <w:rFonts w:asciiTheme="majorHAnsi" w:eastAsia="Calibri" w:hAnsiTheme="majorHAnsi" w:cs="Calibri"/>
        </w:rPr>
      </w:pPr>
    </w:p>
    <w:p w:rsidR="00661A0A" w:rsidRPr="001762C6" w:rsidRDefault="00661A0A" w:rsidP="00187E77">
      <w:pPr>
        <w:spacing w:after="200"/>
        <w:ind w:left="720"/>
        <w:rPr>
          <w:rFonts w:asciiTheme="majorHAnsi" w:eastAsia="Calibri" w:hAnsiTheme="majorHAnsi" w:cs="Calibri"/>
        </w:rPr>
      </w:pPr>
      <w:r w:rsidRPr="001762C6">
        <w:rPr>
          <w:rFonts w:asciiTheme="majorHAnsi" w:eastAsia="Calibri" w:hAnsiTheme="majorHAnsi" w:cs="Times New Roman"/>
        </w:rPr>
        <w:t xml:space="preserve">CDC </w:t>
      </w:r>
      <w:proofErr w:type="gramStart"/>
      <w:r w:rsidRPr="001762C6">
        <w:rPr>
          <w:rFonts w:asciiTheme="majorHAnsi" w:eastAsia="Calibri" w:hAnsiTheme="majorHAnsi" w:cs="Times New Roman"/>
        </w:rPr>
        <w:t>The</w:t>
      </w:r>
      <w:proofErr w:type="gramEnd"/>
      <w:r w:rsidRPr="001762C6">
        <w:rPr>
          <w:rFonts w:asciiTheme="majorHAnsi" w:eastAsia="Calibri" w:hAnsiTheme="majorHAnsi" w:cs="Times New Roman"/>
        </w:rPr>
        <w:t xml:space="preserve"> Behavioral Risk Factor Surveillance System (BRFSS) is the world’s largest, on-going telephone health survey system, tracking health conditions and risk behaviors in the United States yearly since 1984. Currently, data are collected monthly in all 50 states, the District of Columbia, Puerto Rico, the U.S. Virgin Islands, and Guam. </w:t>
      </w:r>
      <w:hyperlink r:id="rId18" w:history="1">
        <w:r w:rsidRPr="001762C6">
          <w:rPr>
            <w:rFonts w:asciiTheme="majorHAnsi" w:eastAsia="Calibri" w:hAnsiTheme="majorHAnsi" w:cs="Calibri"/>
            <w:color w:val="0000FF"/>
          </w:rPr>
          <w:t>http://www.cdc.gov/brfss/</w:t>
        </w:r>
      </w:hyperlink>
    </w:p>
    <w:p w:rsidR="00661A0A" w:rsidRPr="001762C6" w:rsidRDefault="00661A0A" w:rsidP="00661A0A">
      <w:pPr>
        <w:ind w:left="720" w:firstLine="720"/>
        <w:rPr>
          <w:rFonts w:asciiTheme="majorHAnsi" w:eastAsia="Calibri" w:hAnsiTheme="majorHAnsi" w:cs="Calibri"/>
        </w:rPr>
      </w:pPr>
      <w:r w:rsidRPr="001762C6">
        <w:rPr>
          <w:rFonts w:asciiTheme="majorHAnsi" w:eastAsia="Calibri" w:hAnsiTheme="majorHAnsi" w:cs="Calibri"/>
        </w:rPr>
        <w:t>OREGON – Behavioral Risk Factor Surveillance System (CDC BRFSS)</w:t>
      </w:r>
    </w:p>
    <w:p w:rsidR="00187E77" w:rsidRPr="001762C6" w:rsidRDefault="001A78D4" w:rsidP="001762C6">
      <w:pPr>
        <w:ind w:left="1440"/>
        <w:rPr>
          <w:rFonts w:asciiTheme="majorHAnsi" w:eastAsia="Calibri" w:hAnsiTheme="majorHAnsi" w:cs="Calibri"/>
        </w:rPr>
      </w:pPr>
      <w:hyperlink r:id="rId19" w:history="1">
        <w:r w:rsidR="00661A0A" w:rsidRPr="001762C6">
          <w:rPr>
            <w:rFonts w:asciiTheme="majorHAnsi" w:eastAsia="Calibri" w:hAnsiTheme="majorHAnsi" w:cs="Calibri"/>
            <w:color w:val="0000FF"/>
          </w:rPr>
          <w:t>http://public.health.oregon.gov/BirthDeathCertificates/Surveys/AdultBehaviorRisk/brfssresults/09/Pages/index.aspx</w:t>
        </w:r>
      </w:hyperlink>
    </w:p>
    <w:p w:rsidR="00661A0A" w:rsidRPr="001762C6" w:rsidRDefault="00661A0A" w:rsidP="00E51318">
      <w:pPr>
        <w:ind w:left="720"/>
        <w:rPr>
          <w:rFonts w:asciiTheme="majorHAnsi" w:eastAsia="Calibri" w:hAnsiTheme="majorHAnsi" w:cs="Calibri"/>
        </w:rPr>
      </w:pPr>
    </w:p>
    <w:p w:rsidR="00661A0A" w:rsidRPr="001762C6" w:rsidRDefault="00661A0A" w:rsidP="00E51318">
      <w:pPr>
        <w:ind w:left="720" w:firstLine="720"/>
        <w:rPr>
          <w:rFonts w:asciiTheme="majorHAnsi" w:eastAsia="Calibri" w:hAnsiTheme="majorHAnsi" w:cs="Calibri"/>
        </w:rPr>
      </w:pPr>
      <w:r w:rsidRPr="001762C6">
        <w:rPr>
          <w:rFonts w:asciiTheme="majorHAnsi" w:eastAsia="Calibri" w:hAnsiTheme="majorHAnsi" w:cs="Calibri"/>
        </w:rPr>
        <w:t>OREGON SMART: BRFSS City and County Data</w:t>
      </w:r>
    </w:p>
    <w:p w:rsidR="00661A0A" w:rsidRPr="001762C6" w:rsidRDefault="001A78D4" w:rsidP="00E51318">
      <w:pPr>
        <w:ind w:left="1440"/>
        <w:rPr>
          <w:rFonts w:asciiTheme="majorHAnsi" w:eastAsia="Calibri" w:hAnsiTheme="majorHAnsi" w:cs="Calibri"/>
        </w:rPr>
      </w:pPr>
      <w:hyperlink r:id="rId20" w:anchor="XX" w:history="1">
        <w:r w:rsidR="00661A0A" w:rsidRPr="001762C6">
          <w:rPr>
            <w:rFonts w:asciiTheme="majorHAnsi" w:eastAsia="Calibri" w:hAnsiTheme="majorHAnsi" w:cs="Calibri"/>
            <w:color w:val="0000FF"/>
          </w:rPr>
          <w:t>http://apps.nccd.cdc.gov/BRFSS-SMART/SelQuestion.asp?MMSA=71&amp;yr2=2010&amp;VarRepost=&amp;cat=XX#XX</w:t>
        </w:r>
      </w:hyperlink>
    </w:p>
    <w:p w:rsidR="00661A0A" w:rsidRPr="001762C6" w:rsidRDefault="00661A0A" w:rsidP="001762C6">
      <w:pPr>
        <w:rPr>
          <w:rFonts w:asciiTheme="majorHAnsi" w:eastAsia="Calibri" w:hAnsiTheme="majorHAnsi" w:cs="Calibri"/>
        </w:rPr>
      </w:pPr>
    </w:p>
    <w:p w:rsidR="00661A0A" w:rsidRPr="001762C6" w:rsidRDefault="00661A0A" w:rsidP="00E51318">
      <w:pPr>
        <w:spacing w:after="200"/>
        <w:ind w:left="720"/>
        <w:rPr>
          <w:rFonts w:asciiTheme="majorHAnsi" w:eastAsia="Calibri" w:hAnsiTheme="majorHAnsi" w:cs="Times New Roman"/>
        </w:rPr>
      </w:pPr>
      <w:r w:rsidRPr="001762C6">
        <w:rPr>
          <w:rFonts w:asciiTheme="majorHAnsi" w:eastAsia="Calibri" w:hAnsiTheme="majorHAnsi" w:cs="Calibri"/>
        </w:rPr>
        <w:t xml:space="preserve">CDC </w:t>
      </w:r>
      <w:r w:rsidR="001762C6" w:rsidRPr="001762C6">
        <w:rPr>
          <w:rFonts w:asciiTheme="majorHAnsi" w:eastAsia="Calibri" w:hAnsiTheme="majorHAnsi" w:cs="Calibri"/>
        </w:rPr>
        <w:t>Wonder Wide</w:t>
      </w:r>
      <w:r w:rsidRPr="001762C6">
        <w:rPr>
          <w:rFonts w:asciiTheme="majorHAnsi" w:eastAsia="Calibri" w:hAnsiTheme="majorHAnsi" w:cs="Calibri"/>
        </w:rPr>
        <w:t xml:space="preserve">-ranging </w:t>
      </w:r>
      <w:proofErr w:type="spellStart"/>
      <w:r w:rsidRPr="001762C6">
        <w:rPr>
          <w:rFonts w:asciiTheme="majorHAnsi" w:eastAsia="Calibri" w:hAnsiTheme="majorHAnsi" w:cs="Calibri"/>
        </w:rPr>
        <w:t>OnLine</w:t>
      </w:r>
      <w:proofErr w:type="spellEnd"/>
      <w:r w:rsidRPr="001762C6">
        <w:rPr>
          <w:rFonts w:asciiTheme="majorHAnsi" w:eastAsia="Calibri" w:hAnsiTheme="majorHAnsi" w:cs="Calibri"/>
        </w:rPr>
        <w:t xml:space="preserve"> Data for Epidemiologic Research (WONDER) </w:t>
      </w:r>
      <w:r w:rsidRPr="001762C6">
        <w:rPr>
          <w:rFonts w:asciiTheme="majorHAnsi" w:eastAsia="Calibri" w:hAnsiTheme="majorHAnsi" w:cs="Times New Roman"/>
        </w:rPr>
        <w:t xml:space="preserve">Access statistical research data published by CDC, as well as reference materials, reports and guidelines on health-related topics; Public-use data sets about mortality (deaths), cancer incidence, HIV and AIDS, tuberculosis, vaccinations, births, census data and many other topics are available for query, and the requested data are readily summarized and analyzed, with dynamically calculated statistics, charts and maps. </w:t>
      </w:r>
      <w:hyperlink r:id="rId21" w:history="1">
        <w:r w:rsidRPr="001762C6">
          <w:rPr>
            <w:rFonts w:asciiTheme="majorHAnsi" w:eastAsia="Calibri" w:hAnsiTheme="majorHAnsi" w:cs="Calibri"/>
            <w:color w:val="0000FF"/>
          </w:rPr>
          <w:t>http://wonder.cdc.gov/Welcome.html</w:t>
        </w:r>
      </w:hyperlink>
      <w:r w:rsidRPr="001762C6">
        <w:rPr>
          <w:rFonts w:asciiTheme="majorHAnsi" w:eastAsia="Calibri" w:hAnsiTheme="majorHAnsi" w:cs="Calibri"/>
        </w:rPr>
        <w:t xml:space="preserve"> </w:t>
      </w:r>
    </w:p>
    <w:p w:rsidR="001762C6" w:rsidRPr="001762C6" w:rsidRDefault="001762C6" w:rsidP="00E51318">
      <w:pPr>
        <w:ind w:firstLine="720"/>
        <w:rPr>
          <w:rFonts w:asciiTheme="majorHAnsi" w:eastAsia="Calibri" w:hAnsiTheme="majorHAnsi" w:cs="Calibri"/>
        </w:rPr>
      </w:pPr>
    </w:p>
    <w:p w:rsidR="001762C6" w:rsidRPr="001762C6" w:rsidRDefault="001762C6" w:rsidP="00E51318">
      <w:pPr>
        <w:ind w:firstLine="720"/>
        <w:rPr>
          <w:rFonts w:asciiTheme="majorHAnsi" w:eastAsia="Calibri" w:hAnsiTheme="majorHAnsi" w:cs="Calibri"/>
        </w:rPr>
      </w:pPr>
    </w:p>
    <w:p w:rsidR="00661A0A" w:rsidRPr="001762C6" w:rsidRDefault="00661A0A" w:rsidP="00E51318">
      <w:pPr>
        <w:ind w:firstLine="720"/>
        <w:rPr>
          <w:rFonts w:asciiTheme="majorHAnsi" w:eastAsia="Calibri" w:hAnsiTheme="majorHAnsi" w:cs="Calibri"/>
        </w:rPr>
      </w:pPr>
      <w:r w:rsidRPr="001762C6">
        <w:rPr>
          <w:rFonts w:asciiTheme="majorHAnsi" w:eastAsia="Calibri" w:hAnsiTheme="majorHAnsi" w:cs="Calibri"/>
        </w:rPr>
        <w:lastRenderedPageBreak/>
        <w:t>Health Indicators Warehouse</w:t>
      </w:r>
    </w:p>
    <w:p w:rsidR="001762C6" w:rsidRPr="001762C6" w:rsidRDefault="00661A0A" w:rsidP="001762C6">
      <w:pPr>
        <w:spacing w:after="200"/>
        <w:ind w:left="720"/>
        <w:rPr>
          <w:rFonts w:asciiTheme="majorHAnsi" w:eastAsia="Calibri" w:hAnsiTheme="majorHAnsi" w:cs="Times New Roman"/>
        </w:rPr>
      </w:pPr>
      <w:r w:rsidRPr="001762C6">
        <w:rPr>
          <w:rFonts w:asciiTheme="majorHAnsi" w:eastAsia="Calibri" w:hAnsiTheme="majorHAnsi" w:cs="Times New Roman"/>
        </w:rPr>
        <w:t xml:space="preserve">The HI Warehouse serves as the data hub for the HHS Community Health Data Initiative, a flagship HHS open government initiative to release data; encourage innovative application development; and catalyze change to improve community health </w:t>
      </w:r>
      <w:hyperlink r:id="rId22" w:history="1">
        <w:r w:rsidRPr="001762C6">
          <w:rPr>
            <w:rFonts w:asciiTheme="majorHAnsi" w:eastAsia="Calibri" w:hAnsiTheme="majorHAnsi" w:cs="Calibri"/>
            <w:color w:val="0000FF"/>
          </w:rPr>
          <w:t>http://healthindicators.gov/Indicators/</w:t>
        </w:r>
      </w:hyperlink>
      <w:r w:rsidRPr="001762C6">
        <w:rPr>
          <w:rFonts w:asciiTheme="majorHAnsi" w:eastAsia="Calibri" w:hAnsiTheme="majorHAnsi" w:cs="Calibri"/>
        </w:rPr>
        <w:t xml:space="preserve"> </w:t>
      </w:r>
    </w:p>
    <w:p w:rsidR="001762C6" w:rsidRPr="001762C6" w:rsidRDefault="001762C6" w:rsidP="00E51318">
      <w:pPr>
        <w:ind w:firstLine="720"/>
        <w:rPr>
          <w:rFonts w:asciiTheme="majorHAnsi" w:eastAsia="Calibri" w:hAnsiTheme="majorHAnsi" w:cs="Calibri"/>
        </w:rPr>
      </w:pPr>
    </w:p>
    <w:p w:rsidR="00661A0A" w:rsidRPr="001762C6" w:rsidRDefault="00661A0A" w:rsidP="00E51318">
      <w:pPr>
        <w:ind w:firstLine="720"/>
        <w:rPr>
          <w:rFonts w:asciiTheme="majorHAnsi" w:eastAsia="Calibri" w:hAnsiTheme="majorHAnsi" w:cs="Calibri"/>
        </w:rPr>
      </w:pPr>
      <w:r w:rsidRPr="001762C6">
        <w:rPr>
          <w:rFonts w:asciiTheme="majorHAnsi" w:eastAsia="Calibri" w:hAnsiTheme="majorHAnsi" w:cs="Calibri"/>
        </w:rPr>
        <w:t>County Health Rankings</w:t>
      </w: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The County Health Rankings &amp; Roadmaps program helps communities create solutions that make it easier for people to be healthy in their own communities, focusing o</w:t>
      </w:r>
      <w:r w:rsidR="0040637D" w:rsidRPr="001762C6">
        <w:rPr>
          <w:rFonts w:asciiTheme="majorHAnsi" w:eastAsia="Calibri" w:hAnsiTheme="majorHAnsi" w:cs="Calibri"/>
        </w:rPr>
        <w:t>n specific factors that we know</w:t>
      </w:r>
      <w:r w:rsidRPr="001762C6">
        <w:rPr>
          <w:rFonts w:asciiTheme="majorHAnsi" w:eastAsia="Calibri" w:hAnsiTheme="majorHAnsi" w:cs="Calibri"/>
        </w:rPr>
        <w:t xml:space="preserve"> affect health, such as education and income.</w:t>
      </w:r>
    </w:p>
    <w:p w:rsidR="00661A0A" w:rsidRPr="001762C6" w:rsidRDefault="001A78D4" w:rsidP="00E51318">
      <w:pPr>
        <w:ind w:firstLine="720"/>
        <w:rPr>
          <w:rFonts w:asciiTheme="majorHAnsi" w:eastAsia="Calibri" w:hAnsiTheme="majorHAnsi" w:cs="Calibri"/>
        </w:rPr>
      </w:pPr>
      <w:hyperlink r:id="rId23" w:history="1">
        <w:r w:rsidR="00661A0A" w:rsidRPr="001762C6">
          <w:rPr>
            <w:rFonts w:asciiTheme="majorHAnsi" w:eastAsia="Calibri" w:hAnsiTheme="majorHAnsi" w:cs="Calibri"/>
            <w:color w:val="0000FF"/>
          </w:rPr>
          <w:t>www.countyhealthrankings.org/</w:t>
        </w:r>
      </w:hyperlink>
      <w:r w:rsidR="00661A0A" w:rsidRPr="001762C6">
        <w:rPr>
          <w:rFonts w:asciiTheme="majorHAnsi" w:eastAsia="Calibri" w:hAnsiTheme="majorHAnsi" w:cs="Calibri"/>
        </w:rPr>
        <w:t xml:space="preserve"> </w:t>
      </w:r>
    </w:p>
    <w:p w:rsidR="00661A0A" w:rsidRPr="001762C6" w:rsidRDefault="00661A0A" w:rsidP="00E51318">
      <w:pPr>
        <w:rPr>
          <w:rFonts w:asciiTheme="majorHAnsi" w:eastAsia="Calibri" w:hAnsiTheme="majorHAnsi" w:cs="Calibri"/>
          <w:b/>
        </w:rPr>
      </w:pPr>
    </w:p>
    <w:p w:rsidR="00661A0A" w:rsidRPr="001762C6" w:rsidRDefault="00661A0A" w:rsidP="0040637D">
      <w:pPr>
        <w:ind w:left="720"/>
        <w:rPr>
          <w:rFonts w:asciiTheme="majorHAnsi" w:eastAsia="Calibri" w:hAnsiTheme="majorHAnsi" w:cs="Times New Roman"/>
        </w:rPr>
      </w:pPr>
      <w:r w:rsidRPr="001762C6">
        <w:rPr>
          <w:rFonts w:asciiTheme="majorHAnsi" w:eastAsia="Calibri" w:hAnsiTheme="majorHAnsi" w:cs="Calibri"/>
        </w:rPr>
        <w:t>OREGON</w:t>
      </w:r>
      <w:r w:rsidRPr="001762C6">
        <w:rPr>
          <w:rFonts w:asciiTheme="majorHAnsi" w:eastAsia="Calibri" w:hAnsiTheme="majorHAnsi" w:cs="Times New Roman"/>
        </w:rPr>
        <w:t xml:space="preserve"> - </w:t>
      </w:r>
      <w:proofErr w:type="spellStart"/>
      <w:r w:rsidRPr="001762C6">
        <w:rPr>
          <w:rFonts w:asciiTheme="majorHAnsi" w:eastAsia="Calibri" w:hAnsiTheme="majorHAnsi" w:cs="Times New Roman"/>
        </w:rPr>
        <w:t>VistaPHw</w:t>
      </w:r>
      <w:proofErr w:type="spellEnd"/>
      <w:r w:rsidRPr="001762C6">
        <w:rPr>
          <w:rFonts w:asciiTheme="majorHAnsi" w:eastAsia="Calibri" w:hAnsiTheme="majorHAnsi" w:cs="Times New Roman"/>
        </w:rPr>
        <w:t xml:space="preserve"> is a software package that allows the public health community in Oregon to access and analyze population-based health data on the county or state level.</w:t>
      </w:r>
      <w:r w:rsidRPr="001762C6">
        <w:rPr>
          <w:rFonts w:asciiTheme="majorHAnsi" w:eastAsia="Calibri" w:hAnsiTheme="majorHAnsi" w:cs="Calibri"/>
        </w:rPr>
        <w:t xml:space="preserve"> </w:t>
      </w:r>
      <w:hyperlink r:id="rId24" w:history="1">
        <w:r w:rsidRPr="001762C6">
          <w:rPr>
            <w:rFonts w:asciiTheme="majorHAnsi" w:eastAsia="Calibri" w:hAnsiTheme="majorHAnsi" w:cs="Calibri"/>
            <w:color w:val="0000FF"/>
          </w:rPr>
          <w:t>https://public.health.oregon.gov/BirthDeathCertificates/VitalStatistics/VistaPHw/Pages/VistaPHw.aspx</w:t>
        </w:r>
      </w:hyperlink>
      <w:r w:rsidRPr="001762C6">
        <w:rPr>
          <w:rFonts w:asciiTheme="majorHAnsi" w:eastAsia="Calibri" w:hAnsiTheme="majorHAnsi" w:cs="Calibri"/>
        </w:rPr>
        <w:t xml:space="preserve"> </w:t>
      </w:r>
    </w:p>
    <w:p w:rsidR="00E51318" w:rsidRPr="001762C6" w:rsidRDefault="00E51318" w:rsidP="00661A0A">
      <w:pPr>
        <w:ind w:firstLine="720"/>
        <w:rPr>
          <w:rFonts w:asciiTheme="majorHAnsi" w:eastAsia="Calibri" w:hAnsiTheme="majorHAnsi" w:cs="Calibri"/>
          <w:b/>
        </w:rPr>
      </w:pPr>
    </w:p>
    <w:p w:rsidR="00661A0A" w:rsidRPr="001762C6" w:rsidRDefault="00661A0A" w:rsidP="00661A0A">
      <w:pPr>
        <w:ind w:firstLine="720"/>
        <w:rPr>
          <w:rFonts w:asciiTheme="majorHAnsi" w:eastAsia="Calibri" w:hAnsiTheme="majorHAnsi" w:cs="Calibri"/>
          <w:b/>
        </w:rPr>
      </w:pPr>
      <w:r w:rsidRPr="001762C6">
        <w:rPr>
          <w:rFonts w:asciiTheme="majorHAnsi" w:eastAsia="Calibri" w:hAnsiTheme="majorHAnsi" w:cs="Calibri"/>
          <w:b/>
        </w:rPr>
        <w:t xml:space="preserve">Obesity </w:t>
      </w:r>
    </w:p>
    <w:p w:rsidR="00661A0A" w:rsidRPr="001762C6" w:rsidRDefault="00661A0A" w:rsidP="00661A0A">
      <w:pPr>
        <w:ind w:firstLine="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 xml:space="preserve">Action Communities for Health, Innovation and Environmental Change – </w:t>
      </w:r>
      <w:r w:rsidRPr="001762C6">
        <w:rPr>
          <w:rFonts w:asciiTheme="majorHAnsi" w:eastAsia="Calibri" w:hAnsiTheme="majorHAnsi" w:cs="Times New Roman"/>
        </w:rPr>
        <w:t>ACHIEVE is sponsored by the Centers for Disease Control and Prevention (CDC). Selected national organizations collaborate with CDC to enhance local communities’ abilities to help prevent or manage health-risk factors for heart disease, stroke, diabetes, cancer, obesity, and arthritis</w:t>
      </w:r>
    </w:p>
    <w:p w:rsidR="00187E77" w:rsidRPr="001762C6" w:rsidRDefault="001A78D4" w:rsidP="001762C6">
      <w:pPr>
        <w:ind w:firstLine="720"/>
        <w:rPr>
          <w:rFonts w:asciiTheme="majorHAnsi" w:eastAsia="Calibri" w:hAnsiTheme="majorHAnsi" w:cs="Calibri"/>
        </w:rPr>
      </w:pPr>
      <w:hyperlink r:id="rId25" w:history="1">
        <w:r w:rsidR="00661A0A" w:rsidRPr="001762C6">
          <w:rPr>
            <w:rFonts w:asciiTheme="majorHAnsi" w:eastAsia="Calibri" w:hAnsiTheme="majorHAnsi" w:cs="Calibri"/>
            <w:color w:val="0000FF"/>
          </w:rPr>
          <w:t>http://www.achievecommunities.org/resources/active_living.cfm</w:t>
        </w:r>
      </w:hyperlink>
      <w:r w:rsidR="00661A0A" w:rsidRPr="001762C6">
        <w:rPr>
          <w:rFonts w:asciiTheme="majorHAnsi" w:eastAsia="Calibri" w:hAnsiTheme="majorHAnsi" w:cs="Calibri"/>
        </w:rPr>
        <w:t xml:space="preserve"> </w:t>
      </w:r>
    </w:p>
    <w:p w:rsidR="00187E77" w:rsidRPr="001762C6" w:rsidRDefault="00187E77" w:rsidP="00661A0A">
      <w:pPr>
        <w:ind w:firstLine="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National Collaborative on Childhood Obesity Research -</w:t>
      </w:r>
      <w:r w:rsidRPr="001762C6">
        <w:rPr>
          <w:rFonts w:asciiTheme="majorHAnsi" w:eastAsia="Calibri" w:hAnsiTheme="majorHAnsi" w:cs="Times New Roman"/>
        </w:rPr>
        <w:t xml:space="preserve"> </w:t>
      </w:r>
      <w:r w:rsidRPr="001762C6">
        <w:rPr>
          <w:rFonts w:asciiTheme="majorHAnsi" w:eastAsia="Calibri" w:hAnsiTheme="majorHAnsi" w:cs="Calibri"/>
        </w:rPr>
        <w:t>This web tool provides a catalogue of existing surveillance systems that contain data relevant to childhood obesity research. It includes local, state, and national systems that provide data at multiple levels</w:t>
      </w:r>
    </w:p>
    <w:p w:rsidR="00661A0A" w:rsidRPr="001762C6" w:rsidRDefault="001A78D4" w:rsidP="00E51318">
      <w:pPr>
        <w:ind w:firstLine="720"/>
        <w:rPr>
          <w:rFonts w:asciiTheme="majorHAnsi" w:eastAsia="Calibri" w:hAnsiTheme="majorHAnsi" w:cs="Calibri"/>
        </w:rPr>
      </w:pPr>
      <w:hyperlink r:id="rId26" w:history="1">
        <w:r w:rsidR="00661A0A" w:rsidRPr="001762C6">
          <w:rPr>
            <w:rFonts w:asciiTheme="majorHAnsi" w:eastAsia="Calibri" w:hAnsiTheme="majorHAnsi" w:cs="Calibri"/>
            <w:color w:val="0000FF"/>
          </w:rPr>
          <w:t>www.nccor.org/css/index.html</w:t>
        </w:r>
      </w:hyperlink>
    </w:p>
    <w:p w:rsidR="00661A0A" w:rsidRPr="001762C6" w:rsidRDefault="00661A0A" w:rsidP="00E51318">
      <w:pPr>
        <w:ind w:firstLine="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 xml:space="preserve">CDC Obesity - State Indicator Reports – Compilation of Reports from the CDC regarding nutrition, physical activity and food environments. </w:t>
      </w:r>
    </w:p>
    <w:p w:rsidR="00661A0A" w:rsidRPr="001762C6" w:rsidRDefault="001A78D4" w:rsidP="00E51318">
      <w:pPr>
        <w:ind w:firstLine="720"/>
        <w:rPr>
          <w:rFonts w:asciiTheme="majorHAnsi" w:eastAsia="Calibri" w:hAnsiTheme="majorHAnsi" w:cs="Calibri"/>
        </w:rPr>
      </w:pPr>
      <w:hyperlink r:id="rId27" w:history="1">
        <w:r w:rsidR="00661A0A" w:rsidRPr="001762C6">
          <w:rPr>
            <w:rFonts w:asciiTheme="majorHAnsi" w:eastAsia="Calibri" w:hAnsiTheme="majorHAnsi" w:cs="Calibri"/>
            <w:color w:val="0000FF"/>
          </w:rPr>
          <w:t>www.cdc.gov/obesity/resources/reports.html</w:t>
        </w:r>
      </w:hyperlink>
      <w:r w:rsidR="00661A0A" w:rsidRPr="001762C6">
        <w:rPr>
          <w:rFonts w:asciiTheme="majorHAnsi" w:eastAsia="Calibri" w:hAnsiTheme="majorHAnsi" w:cs="Calibri"/>
        </w:rPr>
        <w:t xml:space="preserve"> </w:t>
      </w:r>
    </w:p>
    <w:p w:rsidR="00661A0A" w:rsidRPr="001762C6" w:rsidRDefault="00661A0A" w:rsidP="00E51318">
      <w:pPr>
        <w:ind w:firstLine="720"/>
        <w:rPr>
          <w:rFonts w:asciiTheme="majorHAnsi" w:eastAsia="Calibri" w:hAnsiTheme="majorHAnsi" w:cs="Calibri"/>
        </w:rPr>
      </w:pPr>
    </w:p>
    <w:p w:rsidR="0040637D" w:rsidRPr="001762C6" w:rsidRDefault="00661A0A" w:rsidP="0040637D">
      <w:pPr>
        <w:ind w:left="720"/>
        <w:rPr>
          <w:rFonts w:asciiTheme="majorHAnsi" w:eastAsia="Calibri" w:hAnsiTheme="majorHAnsi" w:cs="Calibri"/>
        </w:rPr>
      </w:pPr>
      <w:r w:rsidRPr="001762C6">
        <w:rPr>
          <w:rFonts w:asciiTheme="majorHAnsi" w:eastAsia="Calibri" w:hAnsiTheme="majorHAnsi" w:cs="Calibri"/>
        </w:rPr>
        <w:lastRenderedPageBreak/>
        <w:t xml:space="preserve">CDC Obesity – Healthier Food Retail: Beginning the Assessment Process in your state or community. </w:t>
      </w:r>
      <w:r w:rsidR="0040637D" w:rsidRPr="001762C6">
        <w:rPr>
          <w:rFonts w:asciiTheme="majorHAnsi" w:eastAsia="Calibri" w:hAnsiTheme="majorHAnsi" w:cs="Calibri"/>
        </w:rPr>
        <w:t>This document</w:t>
      </w:r>
      <w:r w:rsidRPr="001762C6">
        <w:rPr>
          <w:rFonts w:asciiTheme="majorHAnsi" w:eastAsia="Calibri" w:hAnsiTheme="majorHAnsi" w:cs="Calibri"/>
        </w:rPr>
        <w:t xml:space="preserve"> provides public health practitioners with an overview of how to develop an assessment of their state’s or community’s food retail environment </w:t>
      </w:r>
    </w:p>
    <w:p w:rsidR="004E36EA" w:rsidRPr="004E36EA" w:rsidRDefault="004E36EA" w:rsidP="004E36EA">
      <w:pPr>
        <w:ind w:firstLine="720"/>
        <w:rPr>
          <w:rFonts w:asciiTheme="majorHAnsi" w:eastAsia="Calibri" w:hAnsiTheme="majorHAnsi" w:cs="Calibri"/>
          <w:color w:val="0033CC"/>
        </w:rPr>
      </w:pPr>
      <w:r w:rsidRPr="004E36EA">
        <w:rPr>
          <w:rFonts w:asciiTheme="majorHAnsi" w:eastAsia="Calibri" w:hAnsiTheme="majorHAnsi" w:cs="Calibri"/>
          <w:color w:val="0033CC"/>
        </w:rPr>
        <w:t xml:space="preserve">http://www.cdc.gov/obesity/downloads/Healthier_Food_Retail.pdf </w:t>
      </w:r>
    </w:p>
    <w:p w:rsidR="00661A0A" w:rsidRPr="004E36EA" w:rsidRDefault="004E36EA" w:rsidP="004E36EA">
      <w:pPr>
        <w:ind w:firstLine="720"/>
        <w:rPr>
          <w:rFonts w:asciiTheme="majorHAnsi" w:eastAsia="Calibri" w:hAnsiTheme="majorHAnsi" w:cs="Calibri"/>
          <w:color w:val="0033CC"/>
        </w:rPr>
      </w:pPr>
      <w:r w:rsidRPr="004E36EA">
        <w:rPr>
          <w:rFonts w:asciiTheme="majorHAnsi" w:eastAsia="Calibri" w:hAnsiTheme="majorHAnsi" w:cs="Calibri"/>
          <w:color w:val="0033CC"/>
        </w:rPr>
        <w:t xml:space="preserve">http://www.cdc.gov/obesity/downloads/hfrassessment.pdf  </w:t>
      </w:r>
    </w:p>
    <w:p w:rsidR="004E36EA" w:rsidRPr="001762C6" w:rsidRDefault="004E36EA" w:rsidP="004E36EA">
      <w:pPr>
        <w:ind w:firstLine="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 xml:space="preserve">CDC Health Equity Resource Toolkit for State Practitioners Addressing Obesity Disparities – Using Data to Identify and Monitor Obesity Disparities through a Health Equity </w:t>
      </w:r>
      <w:proofErr w:type="gramStart"/>
      <w:r w:rsidRPr="001762C6">
        <w:rPr>
          <w:rFonts w:asciiTheme="majorHAnsi" w:eastAsia="Calibri" w:hAnsiTheme="majorHAnsi" w:cs="Calibri"/>
        </w:rPr>
        <w:t>Lens  pg</w:t>
      </w:r>
      <w:proofErr w:type="gramEnd"/>
      <w:r w:rsidRPr="001762C6">
        <w:rPr>
          <w:rFonts w:asciiTheme="majorHAnsi" w:eastAsia="Calibri" w:hAnsiTheme="majorHAnsi" w:cs="Calibri"/>
        </w:rPr>
        <w:t xml:space="preserve"> 74.</w:t>
      </w:r>
    </w:p>
    <w:p w:rsidR="0040637D" w:rsidRPr="001762C6" w:rsidRDefault="001A78D4" w:rsidP="00E51318">
      <w:pPr>
        <w:ind w:left="720"/>
        <w:rPr>
          <w:rFonts w:asciiTheme="majorHAnsi" w:eastAsia="Calibri" w:hAnsiTheme="majorHAnsi" w:cs="Calibri"/>
        </w:rPr>
      </w:pPr>
      <w:hyperlink r:id="rId28" w:history="1">
        <w:r w:rsidR="0040637D" w:rsidRPr="001762C6">
          <w:rPr>
            <w:rStyle w:val="Hyperlink"/>
            <w:rFonts w:asciiTheme="majorHAnsi" w:eastAsia="Calibri" w:hAnsiTheme="majorHAnsi" w:cs="Calibri"/>
            <w:u w:val="none"/>
          </w:rPr>
          <w:t>http://www.cdc.gov/obesity/downloads/CDCHealthEquityObesityToolkit508.pdf</w:t>
        </w:r>
      </w:hyperlink>
      <w:r w:rsidR="0040637D" w:rsidRPr="001762C6">
        <w:rPr>
          <w:rFonts w:asciiTheme="majorHAnsi" w:eastAsia="Calibri" w:hAnsiTheme="majorHAnsi" w:cs="Calibri"/>
        </w:rPr>
        <w:t xml:space="preserve"> </w:t>
      </w:r>
    </w:p>
    <w:p w:rsidR="0040637D" w:rsidRPr="001762C6" w:rsidRDefault="0040637D" w:rsidP="00E51318">
      <w:pPr>
        <w:rPr>
          <w:rFonts w:asciiTheme="majorHAnsi" w:eastAsia="Calibri" w:hAnsiTheme="majorHAnsi" w:cs="Calibri"/>
          <w:b/>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CDC Recommended Community Strategies and Measurements to Prevent Obesity in the United States Active Living. MMWR July 24 2009/ 58(RR07);</w:t>
      </w:r>
      <w:r w:rsidR="00395AF8" w:rsidRPr="001762C6">
        <w:rPr>
          <w:rFonts w:asciiTheme="majorHAnsi" w:eastAsia="Calibri" w:hAnsiTheme="majorHAnsi" w:cs="Calibri"/>
        </w:rPr>
        <w:t xml:space="preserve"> </w:t>
      </w:r>
      <w:r w:rsidRPr="001762C6">
        <w:rPr>
          <w:rFonts w:asciiTheme="majorHAnsi" w:eastAsia="Calibri" w:hAnsiTheme="majorHAnsi" w:cs="Calibri"/>
        </w:rPr>
        <w:t xml:space="preserve">1-26 </w:t>
      </w:r>
    </w:p>
    <w:p w:rsidR="00661A0A" w:rsidRPr="001762C6" w:rsidRDefault="001A78D4" w:rsidP="00E51318">
      <w:pPr>
        <w:ind w:firstLine="720"/>
        <w:rPr>
          <w:rFonts w:asciiTheme="majorHAnsi" w:eastAsia="Calibri" w:hAnsiTheme="majorHAnsi" w:cs="Calibri"/>
        </w:rPr>
      </w:pPr>
      <w:hyperlink r:id="rId29" w:history="1">
        <w:r w:rsidR="00661A0A" w:rsidRPr="001762C6">
          <w:rPr>
            <w:rFonts w:asciiTheme="majorHAnsi" w:eastAsia="Calibri" w:hAnsiTheme="majorHAnsi" w:cs="Calibri"/>
            <w:color w:val="0000FF"/>
          </w:rPr>
          <w:t>http://www.cdc.gov/mmwr/preview/mmwrhtml/rr5807a1.htm</w:t>
        </w:r>
      </w:hyperlink>
      <w:r w:rsidR="00661A0A" w:rsidRPr="001762C6">
        <w:rPr>
          <w:rFonts w:asciiTheme="majorHAnsi" w:eastAsia="Calibri" w:hAnsiTheme="majorHAnsi" w:cs="Calibri"/>
        </w:rPr>
        <w:t xml:space="preserve"> </w:t>
      </w:r>
    </w:p>
    <w:p w:rsidR="00661A0A" w:rsidRPr="001762C6" w:rsidRDefault="00661A0A" w:rsidP="00E51318">
      <w:pPr>
        <w:ind w:firstLine="720"/>
        <w:rPr>
          <w:rFonts w:asciiTheme="majorHAnsi" w:eastAsia="Calibri" w:hAnsiTheme="majorHAnsi" w:cs="Calibri"/>
          <w:b/>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 xml:space="preserve">CDC Health Equity Resource Toolkit for State Practitioners Addressing Obesity Disparities </w:t>
      </w:r>
      <w:r w:rsidR="00395AF8" w:rsidRPr="001762C6">
        <w:rPr>
          <w:rFonts w:asciiTheme="majorHAnsi" w:eastAsia="Calibri" w:hAnsiTheme="majorHAnsi" w:cs="Calibri"/>
        </w:rPr>
        <w:t>– Improving</w:t>
      </w:r>
      <w:r w:rsidRPr="001762C6">
        <w:rPr>
          <w:rFonts w:asciiTheme="majorHAnsi" w:eastAsia="Calibri" w:hAnsiTheme="majorHAnsi" w:cs="Calibri"/>
        </w:rPr>
        <w:t xml:space="preserve"> Safe, Accessible Physical Activity Environments Appendix </w:t>
      </w:r>
      <w:proofErr w:type="gramStart"/>
      <w:r w:rsidRPr="001762C6">
        <w:rPr>
          <w:rFonts w:asciiTheme="majorHAnsi" w:eastAsia="Calibri" w:hAnsiTheme="majorHAnsi" w:cs="Calibri"/>
        </w:rPr>
        <w:t>C  pg</w:t>
      </w:r>
      <w:proofErr w:type="gramEnd"/>
      <w:r w:rsidRPr="001762C6">
        <w:rPr>
          <w:rFonts w:asciiTheme="majorHAnsi" w:eastAsia="Calibri" w:hAnsiTheme="majorHAnsi" w:cs="Calibri"/>
        </w:rPr>
        <w:t xml:space="preserve"> 68.</w:t>
      </w:r>
    </w:p>
    <w:p w:rsidR="00395AF8" w:rsidRPr="001762C6" w:rsidRDefault="001A78D4" w:rsidP="00395AF8">
      <w:pPr>
        <w:ind w:left="720"/>
        <w:rPr>
          <w:rFonts w:asciiTheme="majorHAnsi" w:eastAsia="Calibri" w:hAnsiTheme="majorHAnsi" w:cs="Calibri"/>
        </w:rPr>
      </w:pPr>
      <w:hyperlink r:id="rId30" w:history="1">
        <w:r w:rsidR="00395AF8" w:rsidRPr="001762C6">
          <w:rPr>
            <w:rStyle w:val="Hyperlink"/>
            <w:rFonts w:asciiTheme="majorHAnsi" w:eastAsia="Calibri" w:hAnsiTheme="majorHAnsi" w:cs="Calibri"/>
            <w:u w:val="none"/>
          </w:rPr>
          <w:t>http://www.cdc.gov/obesity/downloads/CDCHealthEquityObesityToolkit508.pdf</w:t>
        </w:r>
      </w:hyperlink>
      <w:r w:rsidR="00395AF8" w:rsidRPr="001762C6">
        <w:rPr>
          <w:rFonts w:asciiTheme="majorHAnsi" w:eastAsia="Calibri" w:hAnsiTheme="majorHAnsi" w:cs="Calibri"/>
        </w:rPr>
        <w:t xml:space="preserve"> </w:t>
      </w:r>
    </w:p>
    <w:p w:rsidR="00661A0A" w:rsidRPr="001762C6" w:rsidRDefault="00661A0A" w:rsidP="001762C6">
      <w:pPr>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Physical Activity Policy Research Network- The mission of PAPRN is to identify policies that affect population physical activity, and the determinants of those policies.  PAPRN will also describe the process of implementing and the outcome of physical activity policies.</w:t>
      </w:r>
    </w:p>
    <w:p w:rsidR="00661A0A" w:rsidRPr="001762C6" w:rsidRDefault="001A78D4" w:rsidP="00E51318">
      <w:pPr>
        <w:ind w:firstLine="720"/>
        <w:rPr>
          <w:rFonts w:asciiTheme="majorHAnsi" w:eastAsia="Calibri" w:hAnsiTheme="majorHAnsi" w:cs="Calibri"/>
        </w:rPr>
      </w:pPr>
      <w:hyperlink r:id="rId31" w:history="1">
        <w:r w:rsidR="00395AF8" w:rsidRPr="001762C6">
          <w:rPr>
            <w:rStyle w:val="Hyperlink"/>
            <w:rFonts w:asciiTheme="majorHAnsi" w:eastAsia="Calibri" w:hAnsiTheme="majorHAnsi" w:cs="Calibri"/>
            <w:u w:val="none"/>
          </w:rPr>
          <w:t>http://paprn.wustl.edu/Pages/Homepage.aspx</w:t>
        </w:r>
      </w:hyperlink>
      <w:r w:rsidR="00661A0A" w:rsidRPr="001762C6">
        <w:rPr>
          <w:rFonts w:asciiTheme="majorHAnsi" w:eastAsia="Calibri" w:hAnsiTheme="majorHAnsi" w:cs="Calibri"/>
        </w:rPr>
        <w:t xml:space="preserve"> </w:t>
      </w:r>
    </w:p>
    <w:p w:rsidR="00661A0A" w:rsidRPr="001762C6" w:rsidRDefault="00661A0A" w:rsidP="00E51318">
      <w:pPr>
        <w:ind w:firstLine="720"/>
        <w:rPr>
          <w:rFonts w:asciiTheme="majorHAnsi" w:eastAsia="Calibri" w:hAnsiTheme="majorHAnsi" w:cs="Calibri"/>
        </w:rPr>
      </w:pPr>
    </w:p>
    <w:p w:rsidR="00395AF8"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 xml:space="preserve">CDC Division of Nutrition Physical Activity and Obesity – Physical Activity Policy Resources </w:t>
      </w:r>
    </w:p>
    <w:p w:rsidR="00661A0A" w:rsidRPr="001762C6" w:rsidRDefault="001A78D4" w:rsidP="00E51318">
      <w:pPr>
        <w:ind w:left="720"/>
        <w:rPr>
          <w:rFonts w:asciiTheme="majorHAnsi" w:eastAsia="Calibri" w:hAnsiTheme="majorHAnsi" w:cs="Calibri"/>
        </w:rPr>
      </w:pPr>
      <w:hyperlink r:id="rId32" w:history="1">
        <w:r w:rsidR="00661A0A" w:rsidRPr="001762C6">
          <w:rPr>
            <w:rFonts w:asciiTheme="majorHAnsi" w:eastAsia="Calibri" w:hAnsiTheme="majorHAnsi" w:cs="Calibri"/>
            <w:color w:val="0000FF"/>
          </w:rPr>
          <w:t>http://www.cdc.gov/nccdphp/DNPAO/policy/physicalactivity.html</w:t>
        </w:r>
      </w:hyperlink>
      <w:r w:rsidR="00C3691C" w:rsidRPr="001762C6">
        <w:rPr>
          <w:rFonts w:asciiTheme="majorHAnsi" w:eastAsia="Calibri" w:hAnsiTheme="majorHAnsi" w:cs="Calibri"/>
          <w:color w:val="0000FF"/>
        </w:rPr>
        <w:t xml:space="preserve"> </w:t>
      </w:r>
      <w:r w:rsidR="00661A0A" w:rsidRPr="001762C6">
        <w:rPr>
          <w:rFonts w:asciiTheme="majorHAnsi" w:eastAsia="Calibri" w:hAnsiTheme="majorHAnsi" w:cs="Calibri"/>
        </w:rPr>
        <w:t xml:space="preserve"> </w:t>
      </w:r>
    </w:p>
    <w:p w:rsidR="00E51318" w:rsidRPr="001762C6" w:rsidRDefault="00E51318" w:rsidP="001762C6">
      <w:pPr>
        <w:rPr>
          <w:rFonts w:asciiTheme="majorHAnsi" w:eastAsia="Calibri" w:hAnsiTheme="majorHAnsi" w:cs="Calibri"/>
        </w:rPr>
      </w:pPr>
    </w:p>
    <w:p w:rsidR="00661A0A" w:rsidRPr="001762C6" w:rsidRDefault="00661A0A" w:rsidP="00E51318">
      <w:pPr>
        <w:ind w:firstLine="720"/>
        <w:rPr>
          <w:rFonts w:asciiTheme="majorHAnsi" w:eastAsia="Calibri" w:hAnsiTheme="majorHAnsi" w:cs="Calibri"/>
        </w:rPr>
      </w:pPr>
      <w:r w:rsidRPr="001762C6">
        <w:rPr>
          <w:rFonts w:asciiTheme="majorHAnsi" w:eastAsia="Calibri" w:hAnsiTheme="majorHAnsi" w:cs="Calibri"/>
        </w:rPr>
        <w:t xml:space="preserve">Alliance for Biking and Walking - </w:t>
      </w: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 xml:space="preserve">The Alliance for Biking &amp; Walking is North America's coalition of local and state bicycle and pedestrian advocacy organizations. </w:t>
      </w:r>
      <w:r w:rsidR="00395AF8" w:rsidRPr="001762C6">
        <w:rPr>
          <w:rFonts w:asciiTheme="majorHAnsi" w:eastAsia="Calibri" w:hAnsiTheme="majorHAnsi" w:cs="Calibri"/>
        </w:rPr>
        <w:t>“</w:t>
      </w:r>
      <w:r w:rsidRPr="001762C6">
        <w:rPr>
          <w:rFonts w:asciiTheme="majorHAnsi" w:eastAsia="Calibri" w:hAnsiTheme="majorHAnsi" w:cs="Calibri"/>
        </w:rPr>
        <w:t>We create, strengthen and unite advocacy leaders who are transforming their communities into great places to bike and walk.</w:t>
      </w:r>
      <w:r w:rsidR="00395AF8" w:rsidRPr="001762C6">
        <w:rPr>
          <w:rFonts w:asciiTheme="majorHAnsi" w:eastAsia="Calibri" w:hAnsiTheme="majorHAnsi" w:cs="Calibri"/>
        </w:rPr>
        <w:t>”</w:t>
      </w:r>
    </w:p>
    <w:p w:rsidR="00661A0A" w:rsidRPr="001762C6" w:rsidRDefault="001A78D4" w:rsidP="00E51318">
      <w:pPr>
        <w:ind w:firstLine="720"/>
        <w:rPr>
          <w:rFonts w:asciiTheme="majorHAnsi" w:eastAsia="Calibri" w:hAnsiTheme="majorHAnsi" w:cs="Calibri"/>
        </w:rPr>
      </w:pPr>
      <w:hyperlink r:id="rId33" w:history="1">
        <w:r w:rsidR="00661A0A" w:rsidRPr="001762C6">
          <w:rPr>
            <w:rFonts w:asciiTheme="majorHAnsi" w:eastAsia="Calibri" w:hAnsiTheme="majorHAnsi" w:cs="Calibri"/>
            <w:color w:val="0000FF"/>
          </w:rPr>
          <w:t>http://www.peoplepoweredmovement.org/site/</w:t>
        </w:r>
      </w:hyperlink>
      <w:r w:rsidR="00661A0A" w:rsidRPr="001762C6">
        <w:rPr>
          <w:rFonts w:asciiTheme="majorHAnsi" w:eastAsia="Calibri" w:hAnsiTheme="majorHAnsi" w:cs="Calibri"/>
        </w:rPr>
        <w:t xml:space="preserve"> </w:t>
      </w:r>
    </w:p>
    <w:p w:rsidR="00661A0A" w:rsidRPr="001762C6" w:rsidRDefault="00661A0A" w:rsidP="00661A0A">
      <w:pPr>
        <w:ind w:firstLine="720"/>
        <w:rPr>
          <w:rFonts w:asciiTheme="majorHAnsi" w:eastAsia="Calibri" w:hAnsiTheme="majorHAnsi" w:cs="Calibri"/>
          <w:b/>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lastRenderedPageBreak/>
        <w:t xml:space="preserve">Regulating Food Retail for Obesity Prevention: How Far Can Cities Go? </w:t>
      </w:r>
      <w:proofErr w:type="gramStart"/>
      <w:r w:rsidRPr="001762C6">
        <w:rPr>
          <w:rFonts w:asciiTheme="majorHAnsi" w:eastAsia="Calibri" w:hAnsiTheme="majorHAnsi" w:cs="Calibri"/>
        </w:rPr>
        <w:t>2011. Diller A.P, and Graff, S. Using law, policy and research to improve the public’s health.</w:t>
      </w:r>
      <w:proofErr w:type="gramEnd"/>
      <w:r w:rsidRPr="001762C6">
        <w:rPr>
          <w:rFonts w:asciiTheme="majorHAnsi" w:eastAsia="Calibri" w:hAnsiTheme="majorHAnsi" w:cs="Calibri"/>
          <w:b/>
          <w:color w:val="4F81BD"/>
        </w:rPr>
        <w:t xml:space="preserve">  </w:t>
      </w:r>
      <w:r w:rsidR="00F200E6" w:rsidRPr="001762C6">
        <w:rPr>
          <w:rFonts w:asciiTheme="majorHAnsi" w:eastAsia="Calibri" w:hAnsiTheme="majorHAnsi" w:cs="Calibri"/>
          <w:color w:val="181DF4"/>
        </w:rPr>
        <w:t>http://www.rwjf.org/content/dam/farm/articles/journal_articles/2011/rwjf69642</w:t>
      </w:r>
    </w:p>
    <w:p w:rsidR="00661A0A" w:rsidRPr="001762C6" w:rsidRDefault="00661A0A" w:rsidP="00661A0A">
      <w:pPr>
        <w:ind w:firstLine="720"/>
        <w:rPr>
          <w:rFonts w:asciiTheme="majorHAnsi" w:eastAsia="Calibri" w:hAnsiTheme="majorHAnsi" w:cs="Calibri"/>
        </w:rPr>
      </w:pPr>
    </w:p>
    <w:p w:rsidR="00661A0A" w:rsidRPr="001762C6" w:rsidRDefault="00661A0A" w:rsidP="00661A0A">
      <w:pPr>
        <w:ind w:firstLine="720"/>
        <w:rPr>
          <w:rFonts w:asciiTheme="majorHAnsi" w:eastAsia="Calibri" w:hAnsiTheme="majorHAnsi" w:cs="Calibri"/>
        </w:rPr>
      </w:pPr>
      <w:r w:rsidRPr="001762C6">
        <w:rPr>
          <w:rFonts w:asciiTheme="majorHAnsi" w:eastAsia="Calibri" w:hAnsiTheme="majorHAnsi" w:cs="Calibri"/>
        </w:rPr>
        <w:t xml:space="preserve">Measuring Progress in Obesity Prevention Workshop </w:t>
      </w:r>
      <w:r w:rsidR="00395AF8" w:rsidRPr="001762C6">
        <w:rPr>
          <w:rFonts w:asciiTheme="majorHAnsi" w:eastAsia="Calibri" w:hAnsiTheme="majorHAnsi" w:cs="Calibri"/>
        </w:rPr>
        <w:t>Report (must set up log-in)</w:t>
      </w:r>
    </w:p>
    <w:p w:rsidR="00661A0A" w:rsidRPr="001762C6" w:rsidRDefault="001A78D4" w:rsidP="001762C6">
      <w:pPr>
        <w:ind w:firstLine="720"/>
        <w:rPr>
          <w:rFonts w:asciiTheme="majorHAnsi" w:eastAsia="Calibri" w:hAnsiTheme="majorHAnsi" w:cs="Calibri"/>
        </w:rPr>
      </w:pPr>
      <w:hyperlink r:id="rId34" w:history="1">
        <w:r w:rsidR="00661A0A" w:rsidRPr="001762C6">
          <w:rPr>
            <w:rFonts w:asciiTheme="majorHAnsi" w:eastAsia="Calibri" w:hAnsiTheme="majorHAnsi" w:cs="Calibri"/>
            <w:color w:val="0000FF"/>
          </w:rPr>
          <w:t>http://www.nap.edu/catalog.php?record_id=13287</w:t>
        </w:r>
      </w:hyperlink>
      <w:r w:rsidR="00661A0A" w:rsidRPr="001762C6">
        <w:rPr>
          <w:rFonts w:asciiTheme="majorHAnsi" w:eastAsia="Calibri" w:hAnsiTheme="majorHAnsi" w:cs="Calibri"/>
        </w:rPr>
        <w:t xml:space="preserve"> </w:t>
      </w:r>
    </w:p>
    <w:p w:rsidR="001762C6" w:rsidRDefault="001762C6" w:rsidP="00661A0A">
      <w:pPr>
        <w:ind w:left="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Strategies to Prevent Obesity and Other Chronic Diseases – Resources for Professionals working in physical activity, nutrition and obesity</w:t>
      </w:r>
    </w:p>
    <w:p w:rsidR="00661A0A" w:rsidRPr="001762C6" w:rsidRDefault="001762C6" w:rsidP="001762C6">
      <w:pPr>
        <w:ind w:left="720"/>
        <w:rPr>
          <w:rFonts w:asciiTheme="majorHAnsi" w:eastAsia="Calibri" w:hAnsiTheme="majorHAnsi" w:cs="Calibri"/>
          <w:color w:val="0033CC"/>
        </w:rPr>
      </w:pPr>
      <w:hyperlink r:id="rId35" w:history="1">
        <w:r w:rsidRPr="001762C6">
          <w:rPr>
            <w:rStyle w:val="Hyperlink"/>
            <w:rFonts w:asciiTheme="majorHAnsi" w:eastAsia="Calibri" w:hAnsiTheme="majorHAnsi" w:cs="Calibri"/>
            <w:color w:val="0033CC"/>
            <w:u w:val="none"/>
          </w:rPr>
          <w:t>http://www.paco.aw/pdf/td/DNPAO%20Obesity%20Prevention%20Strategies.pd</w:t>
        </w:r>
        <w:r w:rsidRPr="001762C6">
          <w:rPr>
            <w:rStyle w:val="Hyperlink"/>
            <w:rFonts w:asciiTheme="majorHAnsi" w:eastAsia="Calibri" w:hAnsiTheme="majorHAnsi" w:cs="Calibri"/>
            <w:color w:val="0033CC"/>
            <w:u w:val="none"/>
          </w:rPr>
          <w:t>f</w:t>
        </w:r>
      </w:hyperlink>
    </w:p>
    <w:p w:rsidR="00661A0A" w:rsidRPr="001762C6" w:rsidRDefault="00661A0A" w:rsidP="00661A0A">
      <w:pPr>
        <w:rPr>
          <w:rFonts w:asciiTheme="majorHAnsi" w:eastAsia="Calibri" w:hAnsiTheme="majorHAnsi" w:cs="Calibri"/>
          <w:b/>
        </w:rPr>
      </w:pPr>
    </w:p>
    <w:p w:rsidR="00661A0A" w:rsidRPr="001762C6" w:rsidRDefault="00661A0A" w:rsidP="00661A0A">
      <w:pPr>
        <w:ind w:firstLine="720"/>
        <w:rPr>
          <w:rFonts w:asciiTheme="majorHAnsi" w:eastAsia="Calibri" w:hAnsiTheme="majorHAnsi" w:cs="Calibri"/>
          <w:b/>
        </w:rPr>
      </w:pPr>
      <w:r w:rsidRPr="001762C6">
        <w:rPr>
          <w:rFonts w:asciiTheme="majorHAnsi" w:eastAsia="Calibri" w:hAnsiTheme="majorHAnsi" w:cs="Calibri"/>
          <w:b/>
        </w:rPr>
        <w:t xml:space="preserve">Healthy Eating and Active Living </w:t>
      </w:r>
    </w:p>
    <w:p w:rsidR="00E51318" w:rsidRPr="001762C6" w:rsidRDefault="00E51318" w:rsidP="00661A0A">
      <w:pPr>
        <w:ind w:firstLine="720"/>
        <w:rPr>
          <w:rFonts w:asciiTheme="majorHAnsi" w:eastAsia="Calibri" w:hAnsiTheme="majorHAnsi" w:cs="Calibri"/>
          <w:b/>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 xml:space="preserve">Action Communities for Health, Innovation and Environmental Change – </w:t>
      </w:r>
      <w:r w:rsidRPr="001762C6">
        <w:rPr>
          <w:rFonts w:asciiTheme="majorHAnsi" w:eastAsia="Calibri" w:hAnsiTheme="majorHAnsi" w:cs="Times New Roman"/>
        </w:rPr>
        <w:t>ACHIEVE is sponsored by the Centers for Disease Control and Prevention (CDC). Selected national organizations collaborate with CDC to enhance local communities’ abilities to help prevent or manage health-risk factors for heart disease, stroke, diabetes, cancer, obesity, and arthritis.</w:t>
      </w:r>
    </w:p>
    <w:p w:rsidR="00661A0A" w:rsidRPr="001762C6" w:rsidRDefault="001A78D4" w:rsidP="00661A0A">
      <w:pPr>
        <w:ind w:firstLine="720"/>
        <w:rPr>
          <w:rFonts w:asciiTheme="majorHAnsi" w:eastAsia="Calibri" w:hAnsiTheme="majorHAnsi" w:cs="Calibri"/>
        </w:rPr>
      </w:pPr>
      <w:hyperlink r:id="rId36" w:history="1">
        <w:r w:rsidR="00661A0A" w:rsidRPr="001762C6">
          <w:rPr>
            <w:rFonts w:asciiTheme="majorHAnsi" w:eastAsia="Calibri" w:hAnsiTheme="majorHAnsi" w:cs="Calibri"/>
            <w:color w:val="0000FF"/>
          </w:rPr>
          <w:t>http://www.achievecommunities.org/resources/healthy_eating.cfm</w:t>
        </w:r>
      </w:hyperlink>
      <w:r w:rsidR="00661A0A" w:rsidRPr="001762C6">
        <w:rPr>
          <w:rFonts w:asciiTheme="majorHAnsi" w:eastAsia="Calibri" w:hAnsiTheme="majorHAnsi" w:cs="Calibri"/>
        </w:rPr>
        <w:t xml:space="preserve"> </w:t>
      </w:r>
    </w:p>
    <w:p w:rsidR="00661A0A" w:rsidRPr="001762C6" w:rsidRDefault="00661A0A" w:rsidP="001762C6">
      <w:pPr>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proofErr w:type="gramStart"/>
      <w:r w:rsidRPr="001762C6">
        <w:rPr>
          <w:rFonts w:asciiTheme="majorHAnsi" w:eastAsia="Calibri" w:hAnsiTheme="majorHAnsi" w:cs="Calibri"/>
        </w:rPr>
        <w:t>CDC The Guide to Strategies to Increase the Consumption of Fruits and Vegetables.</w:t>
      </w:r>
      <w:proofErr w:type="gramEnd"/>
      <w:r w:rsidRPr="001762C6">
        <w:rPr>
          <w:rFonts w:asciiTheme="majorHAnsi" w:eastAsia="Calibri" w:hAnsiTheme="majorHAnsi" w:cs="Calibri"/>
        </w:rPr>
        <w:t xml:space="preserve"> This document provides guidance for program managers, policy makers, and others on how to select strategies to increase the consumption of fruits and vegetables. It offers the most relevant information on each type of strategy. The discussion of each strategy follows the outline defined here.</w:t>
      </w:r>
    </w:p>
    <w:p w:rsidR="00661A0A" w:rsidRPr="001762C6" w:rsidRDefault="001A78D4" w:rsidP="00661A0A">
      <w:pPr>
        <w:ind w:firstLine="720"/>
        <w:rPr>
          <w:rFonts w:asciiTheme="majorHAnsi" w:eastAsia="Calibri" w:hAnsiTheme="majorHAnsi" w:cs="Calibri"/>
        </w:rPr>
      </w:pPr>
      <w:hyperlink r:id="rId37" w:history="1">
        <w:r w:rsidR="00661A0A" w:rsidRPr="001762C6">
          <w:rPr>
            <w:rFonts w:asciiTheme="majorHAnsi" w:eastAsia="Calibri" w:hAnsiTheme="majorHAnsi" w:cs="Calibri"/>
            <w:color w:val="0000FF"/>
          </w:rPr>
          <w:t>http://www.cdc.gov/obesity/downloads/FandV_2011_WEB_TAG508.pdf</w:t>
        </w:r>
      </w:hyperlink>
      <w:r w:rsidR="00661A0A" w:rsidRPr="001762C6">
        <w:rPr>
          <w:rFonts w:asciiTheme="majorHAnsi" w:eastAsia="Calibri" w:hAnsiTheme="majorHAnsi" w:cs="Calibri"/>
        </w:rPr>
        <w:t xml:space="preserve"> </w:t>
      </w:r>
    </w:p>
    <w:p w:rsidR="00661A0A" w:rsidRPr="001762C6" w:rsidRDefault="00661A0A" w:rsidP="00661A0A">
      <w:pPr>
        <w:ind w:firstLine="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CDC Health Equity Resource Toolkit for State Practitioners Addressing Obesity Disparities – Appendix A pg 61.</w:t>
      </w:r>
    </w:p>
    <w:p w:rsidR="00395AF8" w:rsidRPr="001762C6" w:rsidRDefault="001A78D4" w:rsidP="00395AF8">
      <w:pPr>
        <w:ind w:left="720"/>
        <w:rPr>
          <w:rFonts w:asciiTheme="majorHAnsi" w:eastAsia="Calibri" w:hAnsiTheme="majorHAnsi" w:cs="Calibri"/>
        </w:rPr>
      </w:pPr>
      <w:hyperlink r:id="rId38" w:history="1">
        <w:r w:rsidR="00395AF8" w:rsidRPr="001762C6">
          <w:rPr>
            <w:rStyle w:val="Hyperlink"/>
            <w:rFonts w:asciiTheme="majorHAnsi" w:eastAsia="Calibri" w:hAnsiTheme="majorHAnsi" w:cs="Calibri"/>
            <w:u w:val="none"/>
          </w:rPr>
          <w:t>http://www.cdc.gov/obesity/downloads/CDCHealthEquityObesityToolkit508.pdf</w:t>
        </w:r>
      </w:hyperlink>
      <w:r w:rsidR="00395AF8" w:rsidRPr="001762C6">
        <w:rPr>
          <w:rFonts w:asciiTheme="majorHAnsi" w:eastAsia="Calibri" w:hAnsiTheme="majorHAnsi" w:cs="Calibri"/>
        </w:rPr>
        <w:t xml:space="preserve"> </w:t>
      </w:r>
    </w:p>
    <w:p w:rsidR="00E51318" w:rsidRPr="001762C6" w:rsidRDefault="00E51318" w:rsidP="00661A0A">
      <w:pPr>
        <w:ind w:left="720"/>
        <w:rPr>
          <w:rFonts w:asciiTheme="majorHAnsi" w:eastAsia="Calibri" w:hAnsiTheme="majorHAnsi" w:cs="Calibri"/>
        </w:rPr>
      </w:pPr>
    </w:p>
    <w:p w:rsidR="00661A0A" w:rsidRPr="001762C6" w:rsidRDefault="00661A0A" w:rsidP="001762C6">
      <w:pPr>
        <w:ind w:left="720"/>
        <w:rPr>
          <w:rFonts w:asciiTheme="majorHAnsi" w:eastAsia="Calibri" w:hAnsiTheme="majorHAnsi" w:cs="Calibri"/>
        </w:rPr>
      </w:pPr>
      <w:proofErr w:type="gramStart"/>
      <w:r w:rsidRPr="001762C6">
        <w:rPr>
          <w:rFonts w:asciiTheme="majorHAnsi" w:eastAsia="Calibri" w:hAnsiTheme="majorHAnsi" w:cs="Calibri"/>
        </w:rPr>
        <w:t>USDA Food and Nutr</w:t>
      </w:r>
      <w:r w:rsidR="001762C6" w:rsidRPr="001762C6">
        <w:rPr>
          <w:rFonts w:asciiTheme="majorHAnsi" w:eastAsia="Calibri" w:hAnsiTheme="majorHAnsi" w:cs="Calibri"/>
        </w:rPr>
        <w:t>ition Service Resource Library.</w:t>
      </w:r>
      <w:proofErr w:type="gramEnd"/>
      <w:r w:rsidR="001762C6" w:rsidRPr="001762C6">
        <w:rPr>
          <w:rFonts w:asciiTheme="majorHAnsi" w:eastAsia="Calibri" w:hAnsiTheme="majorHAnsi" w:cs="Calibri"/>
        </w:rPr>
        <w:t xml:space="preserve"> </w:t>
      </w:r>
      <w:proofErr w:type="gramStart"/>
      <w:r w:rsidR="001762C6" w:rsidRPr="001762C6">
        <w:rPr>
          <w:rFonts w:asciiTheme="majorHAnsi" w:eastAsia="Calibri" w:hAnsiTheme="majorHAnsi" w:cs="Calibri"/>
        </w:rPr>
        <w:t>A</w:t>
      </w:r>
      <w:r w:rsidRPr="001762C6">
        <w:rPr>
          <w:rFonts w:asciiTheme="majorHAnsi" w:eastAsia="Calibri" w:hAnsiTheme="majorHAnsi" w:cs="Calibri"/>
        </w:rPr>
        <w:t xml:space="preserve"> comprehensive listing of all the resources available through Team Nutrition to schools and child care facilities that participate in the Federal Child Nutrition Programs.</w:t>
      </w:r>
      <w:proofErr w:type="gramEnd"/>
      <w:r w:rsidRPr="001762C6">
        <w:rPr>
          <w:rFonts w:asciiTheme="majorHAnsi" w:eastAsia="Calibri" w:hAnsiTheme="majorHAnsi" w:cs="Calibri"/>
        </w:rPr>
        <w:t xml:space="preserve"> For easy reference, these resources have also been subdivided by audience.</w:t>
      </w:r>
    </w:p>
    <w:p w:rsidR="00661A0A" w:rsidRPr="001762C6" w:rsidRDefault="001A78D4" w:rsidP="001762C6">
      <w:pPr>
        <w:ind w:left="720"/>
        <w:rPr>
          <w:rFonts w:asciiTheme="majorHAnsi" w:eastAsia="Calibri" w:hAnsiTheme="majorHAnsi" w:cs="Calibri"/>
        </w:rPr>
      </w:pPr>
      <w:hyperlink r:id="rId39" w:history="1">
        <w:r w:rsidR="00661A0A" w:rsidRPr="001762C6">
          <w:rPr>
            <w:rFonts w:asciiTheme="majorHAnsi" w:eastAsia="Calibri" w:hAnsiTheme="majorHAnsi" w:cs="Calibri"/>
            <w:color w:val="0000FF"/>
          </w:rPr>
          <w:t>http://teamnutrition.usda.gov/library.html</w:t>
        </w:r>
      </w:hyperlink>
      <w:r w:rsidR="00661A0A"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lastRenderedPageBreak/>
        <w:t>Active Living Research - Active Living Research offers a range of tools and resources to help practitioners, policy-makers, and advocates create more activity-friendly environments.</w:t>
      </w:r>
    </w:p>
    <w:p w:rsidR="00661A0A" w:rsidRPr="001762C6" w:rsidRDefault="001A78D4" w:rsidP="00E51318">
      <w:pPr>
        <w:ind w:firstLine="720"/>
        <w:rPr>
          <w:rFonts w:asciiTheme="majorHAnsi" w:eastAsia="Calibri" w:hAnsiTheme="majorHAnsi" w:cs="Calibri"/>
        </w:rPr>
      </w:pPr>
      <w:hyperlink r:id="rId40" w:history="1">
        <w:r w:rsidR="00661A0A" w:rsidRPr="001762C6">
          <w:rPr>
            <w:rFonts w:asciiTheme="majorHAnsi" w:eastAsia="Calibri" w:hAnsiTheme="majorHAnsi" w:cs="Calibri"/>
            <w:color w:val="0000FF"/>
          </w:rPr>
          <w:t>http://www.activelivingresearch.org/toolsandresources/all</w:t>
        </w:r>
      </w:hyperlink>
      <w:r w:rsidR="00661A0A" w:rsidRPr="001762C6">
        <w:rPr>
          <w:rFonts w:asciiTheme="majorHAnsi" w:eastAsia="Calibri" w:hAnsiTheme="majorHAnsi" w:cs="Calibri"/>
        </w:rPr>
        <w:t xml:space="preserve"> </w:t>
      </w:r>
    </w:p>
    <w:p w:rsidR="00661A0A" w:rsidRPr="001762C6" w:rsidRDefault="00661A0A" w:rsidP="00E51318">
      <w:pPr>
        <w:ind w:firstLine="720"/>
        <w:rPr>
          <w:rFonts w:asciiTheme="majorHAnsi" w:eastAsia="Calibri" w:hAnsiTheme="majorHAnsi" w:cs="Calibri"/>
          <w:b/>
        </w:rPr>
      </w:pPr>
    </w:p>
    <w:p w:rsidR="00BA4F79" w:rsidRPr="001762C6" w:rsidRDefault="00BA4F79" w:rsidP="00BA4F79">
      <w:pPr>
        <w:ind w:left="720"/>
        <w:rPr>
          <w:rFonts w:asciiTheme="majorHAnsi" w:eastAsia="Calibri" w:hAnsiTheme="majorHAnsi" w:cs="Calibri"/>
          <w:b/>
        </w:rPr>
      </w:pPr>
      <w:r w:rsidRPr="001762C6">
        <w:rPr>
          <w:rFonts w:asciiTheme="majorHAnsi" w:eastAsia="Calibri" w:hAnsiTheme="majorHAnsi" w:cs="Calibri"/>
          <w:b/>
        </w:rPr>
        <w:t xml:space="preserve">Environment </w:t>
      </w:r>
    </w:p>
    <w:p w:rsidR="00BA4F79" w:rsidRPr="001762C6" w:rsidRDefault="00BA4F79" w:rsidP="00BA4F79">
      <w:pPr>
        <w:ind w:left="720"/>
        <w:rPr>
          <w:rFonts w:asciiTheme="majorHAnsi" w:eastAsia="Calibri" w:hAnsiTheme="majorHAnsi" w:cs="Calibri"/>
        </w:rPr>
      </w:pPr>
    </w:p>
    <w:p w:rsidR="001762C6" w:rsidRPr="001762C6" w:rsidRDefault="00BA4F79" w:rsidP="001762C6">
      <w:pPr>
        <w:ind w:left="720"/>
        <w:rPr>
          <w:rFonts w:asciiTheme="majorHAnsi" w:eastAsia="Calibri" w:hAnsiTheme="majorHAnsi" w:cs="Calibri"/>
        </w:rPr>
      </w:pPr>
      <w:proofErr w:type="spellStart"/>
      <w:r w:rsidRPr="001762C6">
        <w:rPr>
          <w:rFonts w:asciiTheme="majorHAnsi" w:eastAsia="Calibri" w:hAnsiTheme="majorHAnsi" w:cs="Calibri"/>
        </w:rPr>
        <w:t>EJView</w:t>
      </w:r>
      <w:proofErr w:type="spellEnd"/>
      <w:r w:rsidRPr="001762C6">
        <w:rPr>
          <w:rFonts w:asciiTheme="majorHAnsi" w:eastAsia="Calibri" w:hAnsiTheme="majorHAnsi" w:cs="Calibri"/>
        </w:rPr>
        <w:t xml:space="preserve">, formerly known as the Environmental Justice Geographic Assessment Tool, is a mapping tool that allows users to create maps and generate detailed reports based on the geographic areas and data sets they choose. </w:t>
      </w:r>
      <w:hyperlink r:id="rId41" w:history="1">
        <w:r w:rsidRPr="001762C6">
          <w:rPr>
            <w:rStyle w:val="Hyperlink"/>
            <w:rFonts w:asciiTheme="majorHAnsi" w:eastAsia="Calibri" w:hAnsiTheme="majorHAnsi" w:cs="Calibri"/>
            <w:u w:val="none"/>
          </w:rPr>
          <w:t>http://epamap14.epa.gov/ejmap/entry.html</w:t>
        </w:r>
      </w:hyperlink>
      <w:r w:rsidRPr="001762C6">
        <w:rPr>
          <w:rFonts w:asciiTheme="majorHAnsi" w:eastAsia="Calibri" w:hAnsiTheme="majorHAnsi" w:cs="Calibri"/>
        </w:rPr>
        <w:t xml:space="preserve"> </w:t>
      </w:r>
    </w:p>
    <w:p w:rsidR="00BA4F79" w:rsidRPr="001762C6" w:rsidRDefault="00BA4F79" w:rsidP="001762C6">
      <w:pPr>
        <w:ind w:left="720"/>
        <w:rPr>
          <w:rFonts w:asciiTheme="majorHAnsi" w:eastAsia="Calibri" w:hAnsiTheme="majorHAnsi" w:cs="Calibri"/>
        </w:rPr>
      </w:pPr>
      <w:r w:rsidRPr="001762C6">
        <w:rPr>
          <w:rFonts w:asciiTheme="majorHAnsi" w:eastAsia="Calibri" w:hAnsiTheme="majorHAnsi" w:cs="Calibri"/>
        </w:rPr>
        <w:t>US EPA Cleanups in My Community Use Cleanups in My Community to map and list areas where hazardous waste is being or has been cleaned up throughout the United States.</w:t>
      </w:r>
    </w:p>
    <w:p w:rsidR="00BA4F79" w:rsidRPr="001762C6" w:rsidRDefault="001A78D4" w:rsidP="00E51318">
      <w:pPr>
        <w:ind w:left="720"/>
        <w:rPr>
          <w:rFonts w:asciiTheme="majorHAnsi" w:eastAsia="Calibri" w:hAnsiTheme="majorHAnsi" w:cs="Calibri"/>
        </w:rPr>
      </w:pPr>
      <w:hyperlink r:id="rId42" w:history="1">
        <w:r w:rsidR="00BA4F79" w:rsidRPr="001762C6">
          <w:rPr>
            <w:rStyle w:val="Hyperlink"/>
            <w:rFonts w:asciiTheme="majorHAnsi" w:eastAsia="Calibri" w:hAnsiTheme="majorHAnsi" w:cs="Calibri"/>
            <w:u w:val="none"/>
          </w:rPr>
          <w:t>http://epamap14.epa.gov/ejmap/entry.html</w:t>
        </w:r>
      </w:hyperlink>
      <w:r w:rsidR="00BA4F79" w:rsidRPr="001762C6">
        <w:rPr>
          <w:rFonts w:asciiTheme="majorHAnsi" w:eastAsia="Calibri" w:hAnsiTheme="majorHAnsi" w:cs="Calibri"/>
        </w:rPr>
        <w:t xml:space="preserve"> </w:t>
      </w:r>
    </w:p>
    <w:p w:rsidR="00BA4F79" w:rsidRPr="001762C6" w:rsidRDefault="00BA4F79" w:rsidP="00E51318">
      <w:pPr>
        <w:ind w:left="720"/>
        <w:rPr>
          <w:rFonts w:asciiTheme="majorHAnsi" w:eastAsia="Calibri" w:hAnsiTheme="majorHAnsi" w:cs="Calibri"/>
          <w:b/>
        </w:rPr>
      </w:pPr>
    </w:p>
    <w:p w:rsidR="00572313" w:rsidRPr="001762C6" w:rsidRDefault="00572313" w:rsidP="00572313">
      <w:pPr>
        <w:ind w:left="720"/>
        <w:rPr>
          <w:rFonts w:asciiTheme="majorHAnsi" w:eastAsia="Calibri" w:hAnsiTheme="majorHAnsi" w:cs="Calibri"/>
          <w:b/>
        </w:rPr>
      </w:pPr>
      <w:r w:rsidRPr="001762C6">
        <w:rPr>
          <w:rFonts w:asciiTheme="majorHAnsi" w:eastAsia="Calibri" w:hAnsiTheme="majorHAnsi" w:cs="Calibri"/>
          <w:b/>
        </w:rPr>
        <w:t>Immunization</w:t>
      </w:r>
      <w:r w:rsidR="001762C6" w:rsidRPr="001762C6">
        <w:rPr>
          <w:rFonts w:asciiTheme="majorHAnsi" w:eastAsia="Calibri" w:hAnsiTheme="majorHAnsi" w:cs="Calibri"/>
          <w:b/>
        </w:rPr>
        <w:t>s</w:t>
      </w:r>
      <w:r w:rsidRPr="001762C6">
        <w:rPr>
          <w:rFonts w:asciiTheme="majorHAnsi" w:eastAsia="Calibri" w:hAnsiTheme="majorHAnsi" w:cs="Calibri"/>
          <w:b/>
        </w:rPr>
        <w:t xml:space="preserve"> </w:t>
      </w:r>
    </w:p>
    <w:p w:rsidR="00572313" w:rsidRPr="001762C6" w:rsidRDefault="00572313" w:rsidP="00572313">
      <w:pPr>
        <w:ind w:left="720"/>
        <w:rPr>
          <w:rFonts w:asciiTheme="majorHAnsi" w:eastAsia="Calibri" w:hAnsiTheme="majorHAnsi" w:cs="Calibri"/>
          <w:b/>
        </w:rPr>
      </w:pPr>
    </w:p>
    <w:p w:rsidR="00572313" w:rsidRPr="001762C6" w:rsidRDefault="00572313" w:rsidP="00572313">
      <w:pPr>
        <w:ind w:left="720"/>
        <w:rPr>
          <w:rFonts w:asciiTheme="majorHAnsi" w:eastAsia="Calibri" w:hAnsiTheme="majorHAnsi" w:cs="Calibri"/>
        </w:rPr>
      </w:pPr>
      <w:r w:rsidRPr="001762C6">
        <w:rPr>
          <w:rFonts w:asciiTheme="majorHAnsi" w:eastAsia="Calibri" w:hAnsiTheme="majorHAnsi" w:cs="Calibri"/>
        </w:rPr>
        <w:t xml:space="preserve">National Conference of State Legislators (NCLS) Immunization Policy Issues Overview </w:t>
      </w:r>
      <w:hyperlink r:id="rId43" w:history="1">
        <w:r w:rsidRPr="001762C6">
          <w:rPr>
            <w:rStyle w:val="Hyperlink"/>
            <w:rFonts w:asciiTheme="majorHAnsi" w:eastAsia="Calibri" w:hAnsiTheme="majorHAnsi" w:cs="Calibri"/>
            <w:u w:val="none"/>
          </w:rPr>
          <w:t>http://www.ncsl.org/issues-research/health/immunizations-policy-issues-overview.aspx</w:t>
        </w:r>
      </w:hyperlink>
      <w:r w:rsidRPr="001762C6">
        <w:rPr>
          <w:rFonts w:asciiTheme="majorHAnsi" w:eastAsia="Calibri" w:hAnsiTheme="majorHAnsi" w:cs="Calibri"/>
        </w:rPr>
        <w:t xml:space="preserve"> </w:t>
      </w:r>
    </w:p>
    <w:p w:rsidR="00572313" w:rsidRPr="001762C6" w:rsidRDefault="00572313" w:rsidP="00572313">
      <w:pPr>
        <w:ind w:left="720"/>
        <w:rPr>
          <w:rFonts w:asciiTheme="majorHAnsi" w:eastAsia="Calibri" w:hAnsiTheme="majorHAnsi" w:cs="Calibri"/>
        </w:rPr>
      </w:pPr>
    </w:p>
    <w:p w:rsidR="00572313" w:rsidRPr="001762C6" w:rsidRDefault="00572313" w:rsidP="00572313">
      <w:pPr>
        <w:ind w:left="720"/>
        <w:rPr>
          <w:rFonts w:asciiTheme="majorHAnsi" w:eastAsia="Calibri" w:hAnsiTheme="majorHAnsi" w:cs="Calibri"/>
        </w:rPr>
      </w:pPr>
      <w:proofErr w:type="gramStart"/>
      <w:r w:rsidRPr="001762C6">
        <w:rPr>
          <w:rFonts w:asciiTheme="majorHAnsi" w:eastAsia="Calibri" w:hAnsiTheme="majorHAnsi" w:cs="Calibri"/>
        </w:rPr>
        <w:t>CDC Vaccines and Immunizations.</w:t>
      </w:r>
      <w:proofErr w:type="gramEnd"/>
      <w:r w:rsidRPr="001762C6">
        <w:rPr>
          <w:rFonts w:asciiTheme="majorHAnsi" w:eastAsia="Calibri" w:hAnsiTheme="majorHAnsi" w:cs="Calibri"/>
        </w:rPr>
        <w:t xml:space="preserve"> </w:t>
      </w:r>
    </w:p>
    <w:p w:rsidR="00572313" w:rsidRPr="001762C6" w:rsidRDefault="001A78D4" w:rsidP="00572313">
      <w:pPr>
        <w:ind w:left="720"/>
        <w:rPr>
          <w:rFonts w:asciiTheme="majorHAnsi" w:eastAsia="Calibri" w:hAnsiTheme="majorHAnsi" w:cs="Calibri"/>
        </w:rPr>
      </w:pPr>
      <w:hyperlink r:id="rId44" w:history="1">
        <w:r w:rsidR="00572313" w:rsidRPr="001762C6">
          <w:rPr>
            <w:rStyle w:val="Hyperlink"/>
            <w:rFonts w:asciiTheme="majorHAnsi" w:eastAsia="Calibri" w:hAnsiTheme="majorHAnsi" w:cs="Calibri"/>
            <w:u w:val="none"/>
          </w:rPr>
          <w:t>http://www.cdc.gov/vaccines/</w:t>
        </w:r>
      </w:hyperlink>
      <w:r w:rsidR="00572313" w:rsidRPr="001762C6">
        <w:rPr>
          <w:rFonts w:asciiTheme="majorHAnsi" w:eastAsia="Calibri" w:hAnsiTheme="majorHAnsi" w:cs="Calibri"/>
        </w:rPr>
        <w:t xml:space="preserve"> </w:t>
      </w:r>
    </w:p>
    <w:p w:rsidR="00572313" w:rsidRPr="001762C6" w:rsidRDefault="00572313" w:rsidP="00572313">
      <w:pPr>
        <w:ind w:left="720"/>
        <w:rPr>
          <w:rFonts w:asciiTheme="majorHAnsi" w:eastAsia="Calibri" w:hAnsiTheme="majorHAnsi" w:cs="Calibri"/>
        </w:rPr>
      </w:pPr>
    </w:p>
    <w:p w:rsidR="00572313" w:rsidRPr="001762C6" w:rsidRDefault="00572313" w:rsidP="00572313">
      <w:pPr>
        <w:ind w:left="720"/>
        <w:rPr>
          <w:rFonts w:asciiTheme="majorHAnsi" w:eastAsia="Calibri" w:hAnsiTheme="majorHAnsi" w:cs="Calibri"/>
        </w:rPr>
      </w:pPr>
      <w:r w:rsidRPr="001762C6">
        <w:rPr>
          <w:rFonts w:asciiTheme="majorHAnsi" w:eastAsia="Calibri" w:hAnsiTheme="majorHAnsi" w:cs="Calibri"/>
        </w:rPr>
        <w:t xml:space="preserve">Oregon Health Authority Vaccines and Immunization </w:t>
      </w:r>
    </w:p>
    <w:p w:rsidR="00572313" w:rsidRPr="001762C6" w:rsidRDefault="001A78D4" w:rsidP="00572313">
      <w:pPr>
        <w:ind w:left="720"/>
        <w:rPr>
          <w:rFonts w:asciiTheme="majorHAnsi" w:eastAsia="Calibri" w:hAnsiTheme="majorHAnsi" w:cs="Calibri"/>
        </w:rPr>
      </w:pPr>
      <w:hyperlink r:id="rId45" w:history="1">
        <w:r w:rsidR="00572313" w:rsidRPr="001762C6">
          <w:rPr>
            <w:rStyle w:val="Hyperlink"/>
            <w:rFonts w:asciiTheme="majorHAnsi" w:eastAsia="Calibri" w:hAnsiTheme="majorHAnsi" w:cs="Calibri"/>
            <w:u w:val="none"/>
          </w:rPr>
          <w:t>http://public.health.oregon.gov/preventionwellness/vaccinesimmunization/Pages/index.aspx</w:t>
        </w:r>
      </w:hyperlink>
      <w:r w:rsidR="00572313" w:rsidRPr="001762C6">
        <w:rPr>
          <w:rFonts w:asciiTheme="majorHAnsi" w:eastAsia="Calibri" w:hAnsiTheme="majorHAnsi" w:cs="Calibri"/>
        </w:rPr>
        <w:t xml:space="preserve"> </w:t>
      </w:r>
    </w:p>
    <w:p w:rsidR="00572313" w:rsidRPr="001762C6" w:rsidRDefault="00572313" w:rsidP="00572313">
      <w:pPr>
        <w:ind w:left="720"/>
        <w:rPr>
          <w:rFonts w:asciiTheme="majorHAnsi" w:eastAsia="Calibri" w:hAnsiTheme="majorHAnsi" w:cs="Calibri"/>
        </w:rPr>
      </w:pPr>
    </w:p>
    <w:p w:rsidR="00572313" w:rsidRPr="001762C6" w:rsidRDefault="00572313" w:rsidP="00572313">
      <w:pPr>
        <w:ind w:left="720"/>
        <w:rPr>
          <w:rFonts w:asciiTheme="majorHAnsi" w:eastAsia="Calibri" w:hAnsiTheme="majorHAnsi" w:cs="Calibri"/>
        </w:rPr>
      </w:pPr>
      <w:r w:rsidRPr="001762C6">
        <w:rPr>
          <w:rFonts w:asciiTheme="majorHAnsi" w:eastAsia="Calibri" w:hAnsiTheme="majorHAnsi" w:cs="Calibri"/>
        </w:rPr>
        <w:t xml:space="preserve">National Vaccine Information Center – Oregon </w:t>
      </w:r>
    </w:p>
    <w:p w:rsidR="00572313" w:rsidRPr="001762C6" w:rsidRDefault="001A78D4" w:rsidP="00572313">
      <w:pPr>
        <w:ind w:left="720"/>
        <w:rPr>
          <w:rFonts w:asciiTheme="majorHAnsi" w:eastAsia="Calibri" w:hAnsiTheme="majorHAnsi" w:cs="Calibri"/>
        </w:rPr>
      </w:pPr>
      <w:hyperlink r:id="rId46" w:history="1">
        <w:r w:rsidR="00572313" w:rsidRPr="001762C6">
          <w:rPr>
            <w:rStyle w:val="Hyperlink"/>
            <w:rFonts w:asciiTheme="majorHAnsi" w:eastAsia="Calibri" w:hAnsiTheme="majorHAnsi" w:cs="Calibri"/>
            <w:u w:val="none"/>
          </w:rPr>
          <w:t>http://www.nvic.org/Vaccine-Laws/state-vaccine-requirements/oregon.aspx</w:t>
        </w:r>
      </w:hyperlink>
      <w:r w:rsidR="00572313" w:rsidRPr="001762C6">
        <w:rPr>
          <w:rFonts w:asciiTheme="majorHAnsi" w:eastAsia="Calibri" w:hAnsiTheme="majorHAnsi" w:cs="Calibri"/>
        </w:rPr>
        <w:t xml:space="preserve"> </w:t>
      </w:r>
    </w:p>
    <w:p w:rsidR="00572313" w:rsidRPr="001762C6" w:rsidRDefault="00572313" w:rsidP="00E51318">
      <w:pPr>
        <w:ind w:left="720"/>
        <w:rPr>
          <w:rFonts w:asciiTheme="majorHAnsi" w:eastAsia="Calibri" w:hAnsiTheme="majorHAnsi" w:cs="Calibri"/>
          <w:b/>
        </w:rPr>
      </w:pPr>
    </w:p>
    <w:p w:rsidR="00DE560E" w:rsidRPr="001762C6" w:rsidRDefault="00DE560E" w:rsidP="001762C6">
      <w:pPr>
        <w:rPr>
          <w:rFonts w:asciiTheme="majorHAnsi" w:eastAsia="Calibri" w:hAnsiTheme="majorHAnsi" w:cs="Calibri"/>
          <w:b/>
        </w:rPr>
      </w:pPr>
    </w:p>
    <w:p w:rsidR="001762C6" w:rsidRDefault="001762C6" w:rsidP="00E51318">
      <w:pPr>
        <w:ind w:left="720"/>
        <w:rPr>
          <w:rFonts w:asciiTheme="majorHAnsi" w:eastAsia="Calibri" w:hAnsiTheme="majorHAnsi" w:cs="Calibri"/>
          <w:b/>
        </w:rPr>
      </w:pPr>
    </w:p>
    <w:p w:rsidR="001762C6" w:rsidRDefault="001762C6" w:rsidP="00E51318">
      <w:pPr>
        <w:ind w:left="720"/>
        <w:rPr>
          <w:rFonts w:asciiTheme="majorHAnsi" w:eastAsia="Calibri" w:hAnsiTheme="majorHAnsi" w:cs="Calibri"/>
          <w:b/>
        </w:rPr>
      </w:pPr>
    </w:p>
    <w:p w:rsidR="001762C6" w:rsidRDefault="001762C6" w:rsidP="00E51318">
      <w:pPr>
        <w:ind w:left="720"/>
        <w:rPr>
          <w:rFonts w:asciiTheme="majorHAnsi" w:eastAsia="Calibri" w:hAnsiTheme="majorHAnsi" w:cs="Calibri"/>
          <w:b/>
        </w:rPr>
      </w:pPr>
    </w:p>
    <w:p w:rsidR="001762C6" w:rsidRDefault="001762C6" w:rsidP="00E51318">
      <w:pPr>
        <w:ind w:left="720"/>
        <w:rPr>
          <w:rFonts w:asciiTheme="majorHAnsi" w:eastAsia="Calibri" w:hAnsiTheme="majorHAnsi" w:cs="Calibri"/>
          <w:b/>
        </w:rPr>
      </w:pPr>
    </w:p>
    <w:p w:rsidR="001762C6" w:rsidRDefault="001762C6" w:rsidP="00E51318">
      <w:pPr>
        <w:ind w:left="720"/>
        <w:rPr>
          <w:rFonts w:asciiTheme="majorHAnsi" w:eastAsia="Calibri" w:hAnsiTheme="majorHAnsi" w:cs="Calibri"/>
          <w:b/>
        </w:rPr>
      </w:pPr>
    </w:p>
    <w:p w:rsidR="001762C6" w:rsidRDefault="001762C6" w:rsidP="00E51318">
      <w:pPr>
        <w:ind w:left="720"/>
        <w:rPr>
          <w:rFonts w:asciiTheme="majorHAnsi" w:eastAsia="Calibri" w:hAnsiTheme="majorHAnsi" w:cs="Calibri"/>
          <w:b/>
        </w:rPr>
      </w:pPr>
    </w:p>
    <w:p w:rsidR="00572313" w:rsidRPr="001762C6" w:rsidRDefault="00572313" w:rsidP="00E51318">
      <w:pPr>
        <w:ind w:left="720"/>
        <w:rPr>
          <w:rFonts w:asciiTheme="majorHAnsi" w:eastAsia="Calibri" w:hAnsiTheme="majorHAnsi" w:cs="Calibri"/>
          <w:b/>
        </w:rPr>
      </w:pPr>
      <w:r w:rsidRPr="001762C6">
        <w:rPr>
          <w:rFonts w:asciiTheme="majorHAnsi" w:eastAsia="Calibri" w:hAnsiTheme="majorHAnsi" w:cs="Calibri"/>
          <w:b/>
        </w:rPr>
        <w:lastRenderedPageBreak/>
        <w:t xml:space="preserve">Reproductive Health </w:t>
      </w:r>
    </w:p>
    <w:p w:rsidR="00572313" w:rsidRPr="001762C6" w:rsidRDefault="00572313" w:rsidP="00E51318">
      <w:pPr>
        <w:ind w:left="720"/>
        <w:rPr>
          <w:rFonts w:asciiTheme="majorHAnsi" w:eastAsia="Calibri" w:hAnsiTheme="majorHAnsi" w:cs="Calibri"/>
          <w:b/>
        </w:rPr>
      </w:pPr>
    </w:p>
    <w:p w:rsidR="00572313" w:rsidRPr="001762C6" w:rsidRDefault="00DE560E" w:rsidP="00E51318">
      <w:pPr>
        <w:ind w:left="720"/>
        <w:rPr>
          <w:rFonts w:asciiTheme="majorHAnsi" w:eastAsia="Calibri" w:hAnsiTheme="majorHAnsi" w:cs="Calibri"/>
        </w:rPr>
      </w:pPr>
      <w:r w:rsidRPr="001762C6">
        <w:rPr>
          <w:rFonts w:asciiTheme="majorHAnsi" w:eastAsia="Calibri" w:hAnsiTheme="majorHAnsi" w:cs="Calibri"/>
        </w:rPr>
        <w:t>CDC Reproductive Health CDC’s Division of Reproductive Health is the focal point for issues related to women’s and men’s reproductive concerns.</w:t>
      </w:r>
    </w:p>
    <w:p w:rsidR="00DE560E" w:rsidRPr="001762C6" w:rsidRDefault="001A78D4" w:rsidP="00E51318">
      <w:pPr>
        <w:ind w:left="720"/>
        <w:rPr>
          <w:rFonts w:asciiTheme="majorHAnsi" w:eastAsia="Calibri" w:hAnsiTheme="majorHAnsi" w:cs="Calibri"/>
        </w:rPr>
      </w:pPr>
      <w:hyperlink r:id="rId47" w:history="1">
        <w:r w:rsidR="00DE560E" w:rsidRPr="001762C6">
          <w:rPr>
            <w:rStyle w:val="Hyperlink"/>
            <w:rFonts w:asciiTheme="majorHAnsi" w:eastAsia="Calibri" w:hAnsiTheme="majorHAnsi" w:cs="Calibri"/>
            <w:u w:val="none"/>
          </w:rPr>
          <w:t>http://www.cdc.gov/reproductivehealth/</w:t>
        </w:r>
      </w:hyperlink>
      <w:r w:rsidR="00DE560E" w:rsidRPr="001762C6">
        <w:rPr>
          <w:rFonts w:asciiTheme="majorHAnsi" w:eastAsia="Calibri" w:hAnsiTheme="majorHAnsi" w:cs="Calibri"/>
        </w:rPr>
        <w:t xml:space="preserve"> </w:t>
      </w:r>
    </w:p>
    <w:p w:rsidR="00572313" w:rsidRPr="001762C6" w:rsidRDefault="00572313" w:rsidP="00E51318">
      <w:pPr>
        <w:ind w:left="720"/>
        <w:rPr>
          <w:rFonts w:asciiTheme="majorHAnsi" w:eastAsia="Calibri" w:hAnsiTheme="majorHAnsi" w:cs="Calibri"/>
          <w:b/>
        </w:rPr>
      </w:pPr>
    </w:p>
    <w:p w:rsidR="00572313" w:rsidRDefault="00DE560E" w:rsidP="004E36EA">
      <w:pPr>
        <w:ind w:left="720"/>
        <w:rPr>
          <w:rFonts w:asciiTheme="majorHAnsi" w:hAnsiTheme="majorHAnsi"/>
        </w:rPr>
      </w:pPr>
      <w:r w:rsidRPr="001762C6">
        <w:rPr>
          <w:rFonts w:asciiTheme="majorHAnsi" w:eastAsia="Calibri" w:hAnsiTheme="majorHAnsi" w:cs="Calibri"/>
        </w:rPr>
        <w:t xml:space="preserve">The </w:t>
      </w:r>
      <w:proofErr w:type="spellStart"/>
      <w:r w:rsidRPr="001762C6">
        <w:rPr>
          <w:rFonts w:asciiTheme="majorHAnsi" w:eastAsia="Calibri" w:hAnsiTheme="majorHAnsi" w:cs="Calibri"/>
        </w:rPr>
        <w:t>Guttmacher</w:t>
      </w:r>
      <w:proofErr w:type="spellEnd"/>
      <w:r w:rsidRPr="001762C6">
        <w:rPr>
          <w:rFonts w:asciiTheme="majorHAnsi" w:eastAsia="Calibri" w:hAnsiTheme="majorHAnsi" w:cs="Calibri"/>
        </w:rPr>
        <w:t xml:space="preserve"> Institute:  Advancing sexual and reproductive health worldwide through research, policy analysis and public health education. </w:t>
      </w:r>
      <w:hyperlink r:id="rId48" w:history="1">
        <w:r w:rsidRPr="001762C6">
          <w:rPr>
            <w:rStyle w:val="Hyperlink"/>
            <w:rFonts w:asciiTheme="majorHAnsi" w:eastAsia="Calibri" w:hAnsiTheme="majorHAnsi" w:cs="Calibri"/>
            <w:u w:val="none"/>
          </w:rPr>
          <w:t>http://www.guttmacher.org/index.html</w:t>
        </w:r>
      </w:hyperlink>
    </w:p>
    <w:p w:rsidR="004E36EA" w:rsidRDefault="004E36EA" w:rsidP="004E36EA">
      <w:pPr>
        <w:ind w:left="720"/>
        <w:rPr>
          <w:rFonts w:asciiTheme="majorHAnsi" w:eastAsia="Calibri" w:hAnsiTheme="majorHAnsi" w:cs="Calibri"/>
        </w:rPr>
      </w:pPr>
    </w:p>
    <w:p w:rsidR="004E36EA" w:rsidRDefault="004E36EA" w:rsidP="004E36EA">
      <w:pPr>
        <w:ind w:left="720"/>
        <w:rPr>
          <w:rFonts w:asciiTheme="majorHAnsi" w:eastAsia="Calibri" w:hAnsiTheme="majorHAnsi" w:cs="Calibri"/>
        </w:rPr>
      </w:pPr>
      <w:r>
        <w:rPr>
          <w:rFonts w:asciiTheme="majorHAnsi" w:eastAsia="Calibri" w:hAnsiTheme="majorHAnsi" w:cs="Calibri"/>
        </w:rPr>
        <w:t xml:space="preserve">Oregon Health Authority Reproductive and Sexual Health </w:t>
      </w:r>
    </w:p>
    <w:p w:rsidR="004E36EA" w:rsidRDefault="004E36EA" w:rsidP="004E36EA">
      <w:pPr>
        <w:ind w:left="720"/>
        <w:rPr>
          <w:rFonts w:asciiTheme="majorHAnsi" w:eastAsia="Calibri" w:hAnsiTheme="majorHAnsi" w:cs="Calibri"/>
        </w:rPr>
      </w:pPr>
      <w:hyperlink r:id="rId49" w:history="1">
        <w:r w:rsidRPr="004E36EA">
          <w:rPr>
            <w:rStyle w:val="Hyperlink"/>
            <w:rFonts w:asciiTheme="majorHAnsi" w:eastAsia="Calibri" w:hAnsiTheme="majorHAnsi" w:cs="Calibri"/>
            <w:u w:val="none"/>
          </w:rPr>
          <w:t>http://public.health.oregon.gov/HealthyPeopleFamilies/ReproductiveSexualHealth/Pages/index.aspx</w:t>
        </w:r>
      </w:hyperlink>
      <w:r w:rsidRPr="004E36EA">
        <w:rPr>
          <w:rFonts w:asciiTheme="majorHAnsi" w:eastAsia="Calibri" w:hAnsiTheme="majorHAnsi" w:cs="Calibri"/>
        </w:rPr>
        <w:t xml:space="preserve"> </w:t>
      </w:r>
    </w:p>
    <w:p w:rsidR="00722849" w:rsidRDefault="00722849" w:rsidP="004E36EA">
      <w:pPr>
        <w:ind w:left="720"/>
        <w:rPr>
          <w:rFonts w:asciiTheme="majorHAnsi" w:eastAsia="Calibri" w:hAnsiTheme="majorHAnsi" w:cs="Calibri"/>
        </w:rPr>
      </w:pPr>
    </w:p>
    <w:p w:rsidR="00722849" w:rsidRPr="00722849" w:rsidRDefault="00722849" w:rsidP="004E36EA">
      <w:pPr>
        <w:ind w:left="720"/>
        <w:rPr>
          <w:rFonts w:asciiTheme="majorHAnsi" w:eastAsia="Calibri" w:hAnsiTheme="majorHAnsi" w:cs="Calibri"/>
          <w:b/>
        </w:rPr>
      </w:pPr>
      <w:r w:rsidRPr="00722849">
        <w:rPr>
          <w:rFonts w:asciiTheme="majorHAnsi" w:eastAsia="Calibri" w:hAnsiTheme="majorHAnsi" w:cs="Calibri"/>
          <w:b/>
        </w:rPr>
        <w:t xml:space="preserve">Viral Hepatitis </w:t>
      </w:r>
    </w:p>
    <w:p w:rsidR="00722849" w:rsidRPr="00722849" w:rsidRDefault="00722849" w:rsidP="004E36EA">
      <w:pPr>
        <w:ind w:left="720"/>
        <w:rPr>
          <w:rFonts w:asciiTheme="majorHAnsi" w:eastAsia="Calibri" w:hAnsiTheme="majorHAnsi" w:cs="Calibri"/>
        </w:rPr>
      </w:pPr>
      <w:r>
        <w:rPr>
          <w:rFonts w:asciiTheme="majorHAnsi" w:eastAsia="Calibri" w:hAnsiTheme="majorHAnsi" w:cs="Calibri"/>
        </w:rPr>
        <w:t xml:space="preserve">CDC Viral Hepatitis Statistics and Surveillance </w:t>
      </w:r>
      <w:hyperlink r:id="rId50" w:history="1">
        <w:r w:rsidRPr="00722849">
          <w:rPr>
            <w:rStyle w:val="Hyperlink"/>
            <w:rFonts w:asciiTheme="majorHAnsi" w:eastAsia="Calibri" w:hAnsiTheme="majorHAnsi" w:cs="Calibri"/>
            <w:u w:val="none"/>
          </w:rPr>
          <w:t>http://www.cdc.gov/hepatitis/Statistics/index.htm</w:t>
        </w:r>
      </w:hyperlink>
    </w:p>
    <w:p w:rsidR="00722849" w:rsidRDefault="00722849" w:rsidP="004E36EA">
      <w:pPr>
        <w:ind w:left="720"/>
        <w:rPr>
          <w:rFonts w:asciiTheme="majorHAnsi" w:eastAsia="Calibri" w:hAnsiTheme="majorHAnsi" w:cs="Calibri"/>
        </w:rPr>
      </w:pPr>
    </w:p>
    <w:p w:rsidR="00722849" w:rsidRPr="00722849" w:rsidRDefault="00722849" w:rsidP="004E36EA">
      <w:pPr>
        <w:ind w:left="720"/>
        <w:rPr>
          <w:rFonts w:asciiTheme="majorHAnsi" w:eastAsia="Calibri" w:hAnsiTheme="majorHAnsi" w:cs="Calibri"/>
        </w:rPr>
      </w:pPr>
      <w:r w:rsidRPr="00722849">
        <w:rPr>
          <w:rFonts w:asciiTheme="majorHAnsi" w:eastAsia="Calibri" w:hAnsiTheme="majorHAnsi" w:cs="Calibri"/>
        </w:rPr>
        <w:t xml:space="preserve">Centers for Disease Control and Prevention Initiatives to Prevent Hepatitis C Virus Infection: A Selective Update </w:t>
      </w:r>
    </w:p>
    <w:p w:rsidR="00722849" w:rsidRPr="00722849" w:rsidRDefault="00722849" w:rsidP="004E36EA">
      <w:pPr>
        <w:ind w:left="720"/>
        <w:rPr>
          <w:rFonts w:asciiTheme="majorHAnsi" w:eastAsia="Calibri" w:hAnsiTheme="majorHAnsi" w:cs="Calibri"/>
        </w:rPr>
      </w:pPr>
      <w:hyperlink r:id="rId51" w:history="1">
        <w:r w:rsidRPr="00722849">
          <w:rPr>
            <w:rStyle w:val="Hyperlink"/>
            <w:rFonts w:asciiTheme="majorHAnsi" w:eastAsia="Calibri" w:hAnsiTheme="majorHAnsi" w:cs="Calibri"/>
            <w:u w:val="none"/>
          </w:rPr>
          <w:t>http://cid.oxfordjournals.org/content/55/suppl_1/S49.long</w:t>
        </w:r>
      </w:hyperlink>
      <w:r w:rsidRPr="00722849">
        <w:rPr>
          <w:rFonts w:asciiTheme="majorHAnsi" w:eastAsia="Calibri" w:hAnsiTheme="majorHAnsi" w:cs="Calibri"/>
        </w:rPr>
        <w:t xml:space="preserve"> </w:t>
      </w:r>
    </w:p>
    <w:p w:rsidR="004E36EA" w:rsidRDefault="004E36EA" w:rsidP="004E36EA">
      <w:pPr>
        <w:ind w:left="720"/>
        <w:rPr>
          <w:rFonts w:asciiTheme="majorHAnsi" w:eastAsia="Calibri" w:hAnsiTheme="majorHAnsi" w:cs="Calibri"/>
        </w:rPr>
      </w:pPr>
    </w:p>
    <w:p w:rsidR="00722849" w:rsidRDefault="00722849" w:rsidP="004E36EA">
      <w:pPr>
        <w:ind w:left="720"/>
        <w:rPr>
          <w:rFonts w:asciiTheme="majorHAnsi" w:eastAsia="Calibri" w:hAnsiTheme="majorHAnsi" w:cs="Calibri"/>
        </w:rPr>
      </w:pPr>
      <w:r>
        <w:rPr>
          <w:rFonts w:asciiTheme="majorHAnsi" w:eastAsia="Calibri" w:hAnsiTheme="majorHAnsi" w:cs="Calibri"/>
        </w:rPr>
        <w:t xml:space="preserve">National Viral Hepatitis Roundtable </w:t>
      </w:r>
    </w:p>
    <w:p w:rsidR="00722849" w:rsidRPr="00722849" w:rsidRDefault="00722849" w:rsidP="004E36EA">
      <w:pPr>
        <w:ind w:left="720"/>
        <w:rPr>
          <w:rFonts w:asciiTheme="majorHAnsi" w:eastAsia="Calibri" w:hAnsiTheme="majorHAnsi" w:cs="Calibri"/>
        </w:rPr>
      </w:pPr>
      <w:hyperlink r:id="rId52" w:history="1">
        <w:r w:rsidRPr="00722849">
          <w:rPr>
            <w:rStyle w:val="Hyperlink"/>
            <w:rFonts w:asciiTheme="majorHAnsi" w:eastAsia="Calibri" w:hAnsiTheme="majorHAnsi" w:cs="Calibri"/>
            <w:u w:val="none"/>
          </w:rPr>
          <w:t>www.nvhr.org</w:t>
        </w:r>
      </w:hyperlink>
      <w:r w:rsidRPr="00722849">
        <w:rPr>
          <w:rFonts w:asciiTheme="majorHAnsi" w:eastAsia="Calibri" w:hAnsiTheme="majorHAnsi" w:cs="Calibri"/>
        </w:rPr>
        <w:t xml:space="preserve">  </w:t>
      </w:r>
    </w:p>
    <w:p w:rsidR="00722849" w:rsidRDefault="00722849" w:rsidP="004E36EA">
      <w:pPr>
        <w:ind w:left="720"/>
        <w:rPr>
          <w:rFonts w:asciiTheme="majorHAnsi" w:eastAsia="Calibri" w:hAnsiTheme="majorHAnsi" w:cs="Calibri"/>
        </w:rPr>
      </w:pPr>
    </w:p>
    <w:p w:rsidR="00722849" w:rsidRDefault="00722849" w:rsidP="004E36EA">
      <w:pPr>
        <w:ind w:left="720"/>
        <w:rPr>
          <w:rFonts w:asciiTheme="majorHAnsi" w:eastAsia="Calibri" w:hAnsiTheme="majorHAnsi" w:cs="Calibri"/>
        </w:rPr>
      </w:pPr>
      <w:r w:rsidRPr="00722849">
        <w:rPr>
          <w:rFonts w:asciiTheme="majorHAnsi" w:eastAsia="Calibri" w:hAnsiTheme="majorHAnsi" w:cs="Calibri"/>
        </w:rPr>
        <w:t>Combating the Silent Epidemic of Viral Hepatitis: Action Plan for the Prevention, Care and Treatment of Viral Hepatitis</w:t>
      </w:r>
      <w:r>
        <w:rPr>
          <w:rFonts w:asciiTheme="majorHAnsi" w:eastAsia="Calibri" w:hAnsiTheme="majorHAnsi" w:cs="Calibri"/>
        </w:rPr>
        <w:t xml:space="preserve"> </w:t>
      </w:r>
    </w:p>
    <w:p w:rsidR="00722849" w:rsidRPr="00722849" w:rsidRDefault="00722849" w:rsidP="004E36EA">
      <w:pPr>
        <w:ind w:left="720"/>
        <w:rPr>
          <w:rFonts w:asciiTheme="majorHAnsi" w:eastAsia="Calibri" w:hAnsiTheme="majorHAnsi" w:cs="Calibri"/>
        </w:rPr>
      </w:pPr>
      <w:hyperlink r:id="rId53" w:history="1">
        <w:r w:rsidRPr="00722849">
          <w:rPr>
            <w:rStyle w:val="Hyperlink"/>
            <w:rFonts w:asciiTheme="majorHAnsi" w:eastAsia="Calibri" w:hAnsiTheme="majorHAnsi" w:cs="Calibri"/>
            <w:u w:val="none"/>
          </w:rPr>
          <w:t>http://www.hhs.gov/ash/initiatives/hepatitis/</w:t>
        </w:r>
      </w:hyperlink>
      <w:r w:rsidRPr="00722849">
        <w:rPr>
          <w:rFonts w:asciiTheme="majorHAnsi" w:eastAsia="Calibri" w:hAnsiTheme="majorHAnsi" w:cs="Calibri"/>
        </w:rPr>
        <w:t xml:space="preserve"> </w:t>
      </w:r>
    </w:p>
    <w:p w:rsidR="00722849" w:rsidRPr="004E36EA" w:rsidRDefault="00722849" w:rsidP="004E36EA">
      <w:pPr>
        <w:ind w:left="720"/>
        <w:rPr>
          <w:rFonts w:asciiTheme="majorHAnsi" w:eastAsia="Calibri" w:hAnsiTheme="majorHAnsi" w:cs="Calibri"/>
        </w:rPr>
      </w:pPr>
    </w:p>
    <w:p w:rsidR="00661A0A" w:rsidRPr="001762C6" w:rsidRDefault="00661A0A" w:rsidP="00E51318">
      <w:pPr>
        <w:ind w:left="720"/>
        <w:rPr>
          <w:rFonts w:asciiTheme="majorHAnsi" w:eastAsia="Calibri" w:hAnsiTheme="majorHAnsi" w:cs="Calibri"/>
          <w:b/>
        </w:rPr>
      </w:pPr>
      <w:r w:rsidRPr="001762C6">
        <w:rPr>
          <w:rFonts w:asciiTheme="majorHAnsi" w:eastAsia="Calibri" w:hAnsiTheme="majorHAnsi" w:cs="Calibri"/>
          <w:b/>
        </w:rPr>
        <w:t xml:space="preserve">Chronic Disease Prevention </w:t>
      </w:r>
    </w:p>
    <w:p w:rsidR="00E51318" w:rsidRPr="001762C6" w:rsidRDefault="00E51318" w:rsidP="00E51318">
      <w:pPr>
        <w:ind w:left="720"/>
        <w:rPr>
          <w:rFonts w:asciiTheme="majorHAnsi" w:eastAsia="Calibri" w:hAnsiTheme="majorHAnsi" w:cs="Calibri"/>
          <w:b/>
        </w:rPr>
      </w:pPr>
    </w:p>
    <w:p w:rsidR="00661A0A" w:rsidRPr="001762C6" w:rsidRDefault="00661A0A" w:rsidP="00E51318">
      <w:pPr>
        <w:spacing w:after="200"/>
        <w:ind w:left="720"/>
        <w:rPr>
          <w:rFonts w:asciiTheme="majorHAnsi" w:eastAsia="Calibri" w:hAnsiTheme="majorHAnsi" w:cs="Times New Roman"/>
        </w:rPr>
      </w:pPr>
      <w:proofErr w:type="gramStart"/>
      <w:r w:rsidRPr="001762C6">
        <w:rPr>
          <w:rFonts w:asciiTheme="majorHAnsi" w:eastAsia="Calibri" w:hAnsiTheme="majorHAnsi" w:cs="Calibri"/>
        </w:rPr>
        <w:t>CDC National Center for Chronic Disease Prevention Statistics and Tracking.</w:t>
      </w:r>
      <w:proofErr w:type="gramEnd"/>
      <w:r w:rsidRPr="001762C6">
        <w:rPr>
          <w:rFonts w:asciiTheme="majorHAnsi" w:eastAsia="Calibri" w:hAnsiTheme="majorHAnsi" w:cs="Calibri"/>
        </w:rPr>
        <w:t xml:space="preserve"> </w:t>
      </w:r>
      <w:r w:rsidRPr="001762C6">
        <w:rPr>
          <w:rFonts w:asciiTheme="majorHAnsi" w:eastAsia="Calibri" w:hAnsiTheme="majorHAnsi" w:cs="Times New Roman"/>
        </w:rPr>
        <w:t xml:space="preserve">CDC's National Center for Chronic Disease Prevention and Health Promotion engages in surveillance activities in order to 1) Collect data to better understand the extent of health risk behaviors, preventive care practices and the burden of chronic diseases 2) Monitor the progress of prevention efforts 3) Help public health professionals and policymakers make more timely and effective decisions. </w:t>
      </w:r>
      <w:hyperlink r:id="rId54" w:history="1">
        <w:r w:rsidRPr="001762C6">
          <w:rPr>
            <w:rFonts w:asciiTheme="majorHAnsi" w:eastAsia="Calibri" w:hAnsiTheme="majorHAnsi" w:cs="Calibri"/>
            <w:color w:val="0000FF"/>
          </w:rPr>
          <w:t>http://www.cdc.gov/chronicdisease/stats/index.htm</w:t>
        </w:r>
      </w:hyperlink>
      <w:r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proofErr w:type="gramStart"/>
      <w:r w:rsidRPr="001762C6">
        <w:rPr>
          <w:rFonts w:asciiTheme="majorHAnsi" w:eastAsia="Calibri" w:hAnsiTheme="majorHAnsi" w:cs="Calibri"/>
        </w:rPr>
        <w:lastRenderedPageBreak/>
        <w:t>Shaping the context of health: A review of Environmental and Policy Approaches in the Prevention of Chronic Diseases.</w:t>
      </w:r>
      <w:proofErr w:type="gramEnd"/>
      <w:r w:rsidRPr="001762C6">
        <w:rPr>
          <w:rFonts w:asciiTheme="majorHAnsi" w:eastAsia="Calibri" w:hAnsiTheme="majorHAnsi" w:cs="Calibri"/>
        </w:rPr>
        <w:t xml:space="preserve"> </w:t>
      </w:r>
      <w:proofErr w:type="spellStart"/>
      <w:proofErr w:type="gramStart"/>
      <w:r w:rsidRPr="001762C6">
        <w:rPr>
          <w:rFonts w:asciiTheme="majorHAnsi" w:eastAsia="Calibri" w:hAnsiTheme="majorHAnsi" w:cs="Calibri"/>
        </w:rPr>
        <w:t>Brownson</w:t>
      </w:r>
      <w:proofErr w:type="spellEnd"/>
      <w:r w:rsidRPr="001762C6">
        <w:rPr>
          <w:rFonts w:asciiTheme="majorHAnsi" w:eastAsia="Calibri" w:hAnsiTheme="majorHAnsi" w:cs="Calibri"/>
        </w:rPr>
        <w:t xml:space="preserve"> RC, </w:t>
      </w:r>
      <w:proofErr w:type="spellStart"/>
      <w:r w:rsidRPr="001762C6">
        <w:rPr>
          <w:rFonts w:asciiTheme="majorHAnsi" w:eastAsia="Calibri" w:hAnsiTheme="majorHAnsi" w:cs="Calibri"/>
        </w:rPr>
        <w:t>Haire-Joshu</w:t>
      </w:r>
      <w:proofErr w:type="spellEnd"/>
      <w:r w:rsidRPr="001762C6">
        <w:rPr>
          <w:rFonts w:asciiTheme="majorHAnsi" w:eastAsia="Calibri" w:hAnsiTheme="majorHAnsi" w:cs="Calibri"/>
        </w:rPr>
        <w:t xml:space="preserve"> D., Luke D. 2006.</w:t>
      </w:r>
      <w:proofErr w:type="gramEnd"/>
      <w:r w:rsidRPr="001762C6">
        <w:rPr>
          <w:rFonts w:asciiTheme="majorHAnsi" w:eastAsia="Calibri" w:hAnsiTheme="majorHAnsi" w:cs="Calibri"/>
        </w:rPr>
        <w:t xml:space="preserve"> Annual Review of Public Health 27, 341-370. </w:t>
      </w:r>
      <w:hyperlink r:id="rId55" w:history="1">
        <w:r w:rsidR="00F200E6" w:rsidRPr="001762C6">
          <w:rPr>
            <w:rStyle w:val="Hyperlink"/>
            <w:rFonts w:asciiTheme="majorHAnsi" w:eastAsia="Calibri" w:hAnsiTheme="majorHAnsi" w:cs="Calibri"/>
            <w:u w:val="none"/>
          </w:rPr>
          <w:t>http://www.co.marion.or.us/NR/rdonlyres/628EFF00-D1F8-494A-A422-6C461666B964/0/BrownsonARPHenvironpolicy.pdf</w:t>
        </w:r>
      </w:hyperlink>
      <w:r w:rsidR="00F200E6"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proofErr w:type="gramStart"/>
      <w:r w:rsidRPr="001762C6">
        <w:rPr>
          <w:rFonts w:asciiTheme="majorHAnsi" w:eastAsia="Calibri" w:hAnsiTheme="majorHAnsi" w:cs="Calibri"/>
        </w:rPr>
        <w:t>Selected Resources for Developing Health Policy and Environmental Interventions for Health Disease and Stroke Prevention 2005 Florida Department of Health.</w:t>
      </w:r>
      <w:proofErr w:type="gramEnd"/>
      <w:r w:rsidRPr="001762C6">
        <w:rPr>
          <w:rFonts w:asciiTheme="majorHAnsi" w:eastAsia="Calibri" w:hAnsiTheme="majorHAnsi" w:cs="Calibri"/>
          <w:color w:val="0070C0"/>
        </w:rPr>
        <w:t xml:space="preserve"> </w:t>
      </w:r>
      <w:r w:rsidR="00F200E6" w:rsidRPr="001762C6">
        <w:rPr>
          <w:rFonts w:asciiTheme="majorHAnsi" w:eastAsia="Calibri" w:hAnsiTheme="majorHAnsi" w:cs="Calibri"/>
          <w:color w:val="181DF4"/>
        </w:rPr>
        <w:t>http://www.doh.state.fl.us/family/heart/pdf/resources_cvdpolicies.pdf</w:t>
      </w:r>
    </w:p>
    <w:p w:rsidR="004E36EA" w:rsidRDefault="004E36EA" w:rsidP="004E36EA">
      <w:pPr>
        <w:rPr>
          <w:rFonts w:asciiTheme="majorHAnsi" w:eastAsia="Calibri" w:hAnsiTheme="majorHAnsi" w:cs="Calibri"/>
          <w:b/>
        </w:rPr>
      </w:pPr>
    </w:p>
    <w:p w:rsidR="00661A0A" w:rsidRPr="001762C6" w:rsidRDefault="00661A0A" w:rsidP="004E36EA">
      <w:pPr>
        <w:ind w:firstLine="720"/>
        <w:rPr>
          <w:rFonts w:asciiTheme="majorHAnsi" w:eastAsia="Calibri" w:hAnsiTheme="majorHAnsi" w:cs="Calibri"/>
          <w:b/>
        </w:rPr>
      </w:pPr>
      <w:r w:rsidRPr="001762C6">
        <w:rPr>
          <w:rFonts w:asciiTheme="majorHAnsi" w:eastAsia="Calibri" w:hAnsiTheme="majorHAnsi" w:cs="Calibri"/>
          <w:b/>
        </w:rPr>
        <w:t>Tobacco</w:t>
      </w:r>
    </w:p>
    <w:p w:rsidR="00E51318" w:rsidRPr="001762C6" w:rsidRDefault="00E51318" w:rsidP="00E51318">
      <w:pPr>
        <w:ind w:firstLine="720"/>
        <w:rPr>
          <w:rFonts w:asciiTheme="majorHAnsi" w:eastAsia="Calibri" w:hAnsiTheme="majorHAnsi" w:cs="Calibri"/>
          <w:b/>
        </w:rPr>
      </w:pPr>
    </w:p>
    <w:p w:rsidR="00661A0A" w:rsidRPr="001762C6" w:rsidRDefault="00661A0A" w:rsidP="00E51318">
      <w:pPr>
        <w:ind w:left="720"/>
        <w:rPr>
          <w:rFonts w:asciiTheme="majorHAnsi" w:eastAsia="Calibri" w:hAnsiTheme="majorHAnsi" w:cs="Calibri"/>
        </w:rPr>
      </w:pPr>
      <w:proofErr w:type="gramStart"/>
      <w:r w:rsidRPr="001762C6">
        <w:rPr>
          <w:rFonts w:asciiTheme="majorHAnsi" w:eastAsia="Calibri" w:hAnsiTheme="majorHAnsi" w:cs="Calibri"/>
        </w:rPr>
        <w:t>Action Communities for Health, Innovation and Environmental Change.</w:t>
      </w:r>
      <w:proofErr w:type="gramEnd"/>
      <w:r w:rsidRPr="001762C6">
        <w:rPr>
          <w:rFonts w:asciiTheme="majorHAnsi" w:eastAsia="Calibri" w:hAnsiTheme="majorHAnsi" w:cs="Calibri"/>
        </w:rPr>
        <w:t xml:space="preserve">  </w:t>
      </w:r>
      <w:r w:rsidRPr="001762C6">
        <w:rPr>
          <w:rFonts w:asciiTheme="majorHAnsi" w:eastAsia="Calibri" w:hAnsiTheme="majorHAnsi" w:cs="Times New Roman"/>
        </w:rPr>
        <w:t>ACHIEVE is sponsored by the Centers for Disease Control and Prevention (CDC). Selected national organizations collaborate with CDC to enhance local communities’ abilities to help prevent or manage health-risk factors for heart disease, stroke, diabetes, cancer, obesity, and arthritis.</w:t>
      </w:r>
    </w:p>
    <w:p w:rsidR="00661A0A" w:rsidRPr="001762C6" w:rsidRDefault="001A78D4" w:rsidP="00E51318">
      <w:pPr>
        <w:ind w:firstLine="720"/>
        <w:rPr>
          <w:rFonts w:asciiTheme="majorHAnsi" w:eastAsia="Calibri" w:hAnsiTheme="majorHAnsi" w:cs="Calibri"/>
        </w:rPr>
      </w:pPr>
      <w:hyperlink r:id="rId56" w:history="1">
        <w:r w:rsidR="00661A0A" w:rsidRPr="001762C6">
          <w:rPr>
            <w:rFonts w:asciiTheme="majorHAnsi" w:eastAsia="Calibri" w:hAnsiTheme="majorHAnsi" w:cs="Calibri"/>
            <w:color w:val="0000FF"/>
          </w:rPr>
          <w:t>http://www.achievecommunities.org/resources/tobacco.cfm</w:t>
        </w:r>
      </w:hyperlink>
    </w:p>
    <w:p w:rsidR="00206CFE" w:rsidRPr="001762C6" w:rsidRDefault="00206CFE" w:rsidP="00E51318">
      <w:pPr>
        <w:ind w:firstLine="720"/>
        <w:rPr>
          <w:rFonts w:asciiTheme="majorHAnsi" w:eastAsia="Calibri" w:hAnsiTheme="majorHAnsi" w:cs="Calibri"/>
        </w:rPr>
      </w:pPr>
    </w:p>
    <w:p w:rsidR="00661A0A" w:rsidRPr="001762C6" w:rsidRDefault="00661A0A" w:rsidP="00E51318">
      <w:pPr>
        <w:spacing w:after="200"/>
        <w:ind w:left="720"/>
        <w:rPr>
          <w:rFonts w:asciiTheme="majorHAnsi" w:eastAsia="Calibri" w:hAnsiTheme="majorHAnsi" w:cs="Calibri"/>
        </w:rPr>
      </w:pPr>
      <w:proofErr w:type="gramStart"/>
      <w:r w:rsidRPr="001762C6">
        <w:rPr>
          <w:rFonts w:asciiTheme="majorHAnsi" w:eastAsia="Calibri" w:hAnsiTheme="majorHAnsi" w:cs="Calibri"/>
        </w:rPr>
        <w:t>CDC Best Practices for Comprehensive Tobacco Control Program.</w:t>
      </w:r>
      <w:proofErr w:type="gramEnd"/>
      <w:r w:rsidRPr="001762C6">
        <w:rPr>
          <w:rFonts w:asciiTheme="majorHAnsi" w:eastAsia="Calibri" w:hAnsiTheme="majorHAnsi" w:cs="Calibri"/>
        </w:rPr>
        <w:t xml:space="preserve"> CDC's Best Practices for Comprehensive Tobacco Control Programs—2007 is an evidence-based guide to help states plan and establish effective tobacco control programs to prevent and reduce tobacco use. </w:t>
      </w:r>
      <w:hyperlink r:id="rId57" w:history="1">
        <w:r w:rsidRPr="001762C6">
          <w:rPr>
            <w:rFonts w:asciiTheme="majorHAnsi" w:eastAsia="Calibri" w:hAnsiTheme="majorHAnsi" w:cs="Calibri"/>
            <w:color w:val="0000FF"/>
          </w:rPr>
          <w:t>http://www.cdc.gov/tobacco/stateandcommunity/best_practices/index.htm</w:t>
        </w:r>
      </w:hyperlink>
      <w:r w:rsidRPr="001762C6">
        <w:rPr>
          <w:rFonts w:asciiTheme="majorHAnsi" w:eastAsia="Calibri" w:hAnsiTheme="majorHAnsi" w:cs="Calibri"/>
        </w:rPr>
        <w:t xml:space="preserve"> </w:t>
      </w:r>
    </w:p>
    <w:p w:rsidR="00661A0A" w:rsidRPr="004D44BC" w:rsidRDefault="00580F89" w:rsidP="004D44BC">
      <w:pPr>
        <w:spacing w:after="200"/>
        <w:ind w:left="720"/>
        <w:rPr>
          <w:rFonts w:asciiTheme="majorHAnsi" w:eastAsia="Calibri" w:hAnsiTheme="majorHAnsi" w:cs="Calibri"/>
        </w:rPr>
      </w:pPr>
      <w:r w:rsidRPr="001762C6">
        <w:rPr>
          <w:rFonts w:asciiTheme="majorHAnsi" w:eastAsia="Calibri" w:hAnsiTheme="majorHAnsi" w:cs="Calibri"/>
        </w:rPr>
        <w:t xml:space="preserve">CDC's Best Practices User Guide: Coalitions—State and Community Interventions focuses on the critical role coalitions play in a comprehensive tobacco control program. According to Best Practices, communities need to work toward transforming the knowledge, attitudes, and practices of users and nonusers by changing the way tobacco is promoted, sold, and used. </w:t>
      </w:r>
      <w:hyperlink r:id="rId58" w:history="1">
        <w:r w:rsidRPr="001762C6">
          <w:rPr>
            <w:rStyle w:val="Hyperlink"/>
            <w:rFonts w:asciiTheme="majorHAnsi" w:eastAsia="Calibri" w:hAnsiTheme="majorHAnsi" w:cs="Calibri"/>
            <w:u w:val="none"/>
          </w:rPr>
          <w:t>http://www.cdc.gov/tobacco/stateandcommunity/bp_user_guide/</w:t>
        </w:r>
      </w:hyperlink>
      <w:r w:rsidRPr="001762C6">
        <w:rPr>
          <w:rFonts w:asciiTheme="majorHAnsi" w:eastAsia="Calibri" w:hAnsiTheme="majorHAnsi" w:cs="Calibri"/>
        </w:rPr>
        <w:t xml:space="preserve"> </w:t>
      </w:r>
    </w:p>
    <w:p w:rsidR="00661A0A" w:rsidRPr="001762C6" w:rsidRDefault="00206CFE" w:rsidP="00661A0A">
      <w:pPr>
        <w:ind w:left="1440"/>
        <w:rPr>
          <w:rFonts w:asciiTheme="majorHAnsi" w:eastAsia="Calibri" w:hAnsiTheme="majorHAnsi" w:cs="Calibri"/>
          <w:b/>
        </w:rPr>
      </w:pPr>
      <w:r w:rsidRPr="001762C6">
        <w:rPr>
          <w:rFonts w:asciiTheme="majorHAnsi" w:eastAsia="Calibri" w:hAnsiTheme="majorHAnsi" w:cs="Calibri"/>
        </w:rPr>
        <w:t>OREGON</w:t>
      </w:r>
      <w:r w:rsidR="00661A0A" w:rsidRPr="001762C6">
        <w:rPr>
          <w:rFonts w:asciiTheme="majorHAnsi" w:eastAsia="Calibri" w:hAnsiTheme="majorHAnsi" w:cs="Calibri"/>
        </w:rPr>
        <w:t xml:space="preserve"> -The STATE System, State Tobacco Activities Tracking and Evaluation</w:t>
      </w:r>
      <w:r w:rsidR="00E51318" w:rsidRPr="001762C6">
        <w:rPr>
          <w:rFonts w:asciiTheme="majorHAnsi" w:eastAsia="Calibri" w:hAnsiTheme="majorHAnsi" w:cs="Calibri"/>
        </w:rPr>
        <w:t>, is</w:t>
      </w:r>
      <w:r w:rsidR="00661A0A" w:rsidRPr="001762C6">
        <w:rPr>
          <w:rFonts w:asciiTheme="majorHAnsi" w:eastAsia="Calibri" w:hAnsiTheme="majorHAnsi" w:cs="Calibri"/>
        </w:rPr>
        <w:t xml:space="preserve"> an interactive application that houses and displays current and historical state-level data on tobacco use prevention and control. </w:t>
      </w:r>
      <w:hyperlink r:id="rId59" w:history="1">
        <w:r w:rsidR="00661A0A" w:rsidRPr="001762C6">
          <w:rPr>
            <w:rFonts w:asciiTheme="majorHAnsi" w:eastAsia="Calibri" w:hAnsiTheme="majorHAnsi" w:cs="Calibri"/>
            <w:color w:val="0000FF"/>
          </w:rPr>
          <w:t>http://apps.nccd.cdc.gov/statesystem/HighlightReport/HighlightReport.aspx?FromHomePage=Y&amp;StateName</w:t>
        </w:r>
        <w:r w:rsidR="00661A0A" w:rsidRPr="001762C6">
          <w:rPr>
            <w:rFonts w:asciiTheme="majorHAnsi" w:eastAsia="Calibri" w:hAnsiTheme="majorHAnsi" w:cs="Calibri"/>
            <w:color w:val="0000FF"/>
          </w:rPr>
          <w:t>=</w:t>
        </w:r>
        <w:r w:rsidR="00661A0A" w:rsidRPr="001762C6">
          <w:rPr>
            <w:rFonts w:asciiTheme="majorHAnsi" w:eastAsia="Calibri" w:hAnsiTheme="majorHAnsi" w:cs="Calibri"/>
            <w:color w:val="0000FF"/>
          </w:rPr>
          <w:t>Oregon&amp;StateId=OR</w:t>
        </w:r>
      </w:hyperlink>
      <w:r w:rsidR="00661A0A" w:rsidRPr="001762C6">
        <w:rPr>
          <w:rFonts w:asciiTheme="majorHAnsi" w:eastAsia="Calibri" w:hAnsiTheme="majorHAnsi" w:cs="Calibri"/>
        </w:rPr>
        <w:t xml:space="preserve"> </w:t>
      </w:r>
    </w:p>
    <w:p w:rsidR="00580F89" w:rsidRPr="001762C6" w:rsidRDefault="00580F89" w:rsidP="00282565">
      <w:pPr>
        <w:ind w:left="1440"/>
        <w:rPr>
          <w:rStyle w:val="Hyperlink"/>
          <w:rFonts w:asciiTheme="majorHAnsi" w:eastAsia="Calibri" w:hAnsiTheme="majorHAnsi" w:cs="Calibri"/>
          <w:u w:val="none"/>
        </w:rPr>
      </w:pPr>
    </w:p>
    <w:p w:rsidR="00580F89" w:rsidRPr="001762C6" w:rsidRDefault="00580F89" w:rsidP="00282565">
      <w:pPr>
        <w:ind w:left="1440"/>
        <w:rPr>
          <w:rFonts w:asciiTheme="majorHAnsi" w:eastAsia="Calibri" w:hAnsiTheme="majorHAnsi" w:cs="Calibri"/>
        </w:rPr>
      </w:pPr>
      <w:proofErr w:type="gramStart"/>
      <w:r w:rsidRPr="001762C6">
        <w:rPr>
          <w:rFonts w:asciiTheme="majorHAnsi" w:eastAsia="Calibri" w:hAnsiTheme="majorHAnsi" w:cs="Calibri"/>
        </w:rPr>
        <w:lastRenderedPageBreak/>
        <w:t>Tobacco Prevention Data and Publications.</w:t>
      </w:r>
      <w:proofErr w:type="gramEnd"/>
      <w:r w:rsidRPr="001762C6">
        <w:rPr>
          <w:rFonts w:asciiTheme="majorHAnsi" w:eastAsia="Calibri" w:hAnsiTheme="majorHAnsi" w:cs="Calibri"/>
        </w:rPr>
        <w:t xml:space="preserve"> Oregon Health Authority</w:t>
      </w:r>
    </w:p>
    <w:p w:rsidR="00580F89" w:rsidRPr="001762C6" w:rsidRDefault="001A78D4" w:rsidP="00580F89">
      <w:pPr>
        <w:ind w:left="1440"/>
        <w:rPr>
          <w:rFonts w:asciiTheme="majorHAnsi" w:eastAsia="Calibri" w:hAnsiTheme="majorHAnsi" w:cs="Calibri"/>
        </w:rPr>
      </w:pPr>
      <w:hyperlink r:id="rId60" w:history="1">
        <w:r w:rsidR="00580F89" w:rsidRPr="001762C6">
          <w:rPr>
            <w:rStyle w:val="Hyperlink"/>
            <w:rFonts w:asciiTheme="majorHAnsi" w:eastAsia="Calibri" w:hAnsiTheme="majorHAnsi" w:cs="Calibri"/>
            <w:u w:val="none"/>
          </w:rPr>
          <w:t>http://public.health.oregon.gov/preventionwellness/tobaccoprevention/pages/pubs.aspx</w:t>
        </w:r>
      </w:hyperlink>
      <w:r w:rsidR="00580F89" w:rsidRPr="001762C6">
        <w:rPr>
          <w:rFonts w:asciiTheme="majorHAnsi" w:eastAsia="Calibri" w:hAnsiTheme="majorHAnsi" w:cs="Calibri"/>
        </w:rPr>
        <w:t xml:space="preserve"> </w:t>
      </w:r>
    </w:p>
    <w:p w:rsidR="00580F89" w:rsidRPr="001762C6" w:rsidRDefault="00580F89" w:rsidP="00580F89">
      <w:pPr>
        <w:ind w:left="1440"/>
        <w:rPr>
          <w:rFonts w:asciiTheme="majorHAnsi" w:eastAsia="Calibri" w:hAnsiTheme="majorHAnsi" w:cs="Calibri"/>
        </w:rPr>
      </w:pPr>
    </w:p>
    <w:p w:rsidR="00580F89" w:rsidRPr="001762C6" w:rsidRDefault="00580F89" w:rsidP="00580F89">
      <w:pPr>
        <w:ind w:left="1440"/>
        <w:rPr>
          <w:rFonts w:asciiTheme="majorHAnsi" w:eastAsia="Calibri" w:hAnsiTheme="majorHAnsi" w:cs="Calibri"/>
        </w:rPr>
      </w:pPr>
      <w:proofErr w:type="gramStart"/>
      <w:r w:rsidRPr="001762C6">
        <w:rPr>
          <w:rFonts w:asciiTheme="majorHAnsi" w:eastAsia="Calibri" w:hAnsiTheme="majorHAnsi" w:cs="Calibri"/>
        </w:rPr>
        <w:t xml:space="preserve">Oregon Tobacco Facts &amp; Laws – Tobacco Prevention </w:t>
      </w:r>
      <w:r w:rsidR="004E36EA" w:rsidRPr="001762C6">
        <w:rPr>
          <w:rFonts w:asciiTheme="majorHAnsi" w:eastAsia="Calibri" w:hAnsiTheme="majorHAnsi" w:cs="Calibri"/>
        </w:rPr>
        <w:t>and Education</w:t>
      </w:r>
      <w:r w:rsidRPr="001762C6">
        <w:rPr>
          <w:rFonts w:asciiTheme="majorHAnsi" w:eastAsia="Calibri" w:hAnsiTheme="majorHAnsi" w:cs="Calibri"/>
        </w:rPr>
        <w:t xml:space="preserve"> Program.</w:t>
      </w:r>
      <w:proofErr w:type="gramEnd"/>
      <w:r w:rsidRPr="001762C6">
        <w:rPr>
          <w:rFonts w:asciiTheme="majorHAnsi" w:eastAsia="Calibri" w:hAnsiTheme="majorHAnsi" w:cs="Calibri"/>
        </w:rPr>
        <w:t xml:space="preserve"> Oregon Health Authority</w:t>
      </w:r>
    </w:p>
    <w:p w:rsidR="00580F89" w:rsidRPr="001762C6" w:rsidRDefault="001A78D4" w:rsidP="004D44BC">
      <w:pPr>
        <w:ind w:left="1440"/>
        <w:rPr>
          <w:rFonts w:asciiTheme="majorHAnsi" w:eastAsia="Calibri" w:hAnsiTheme="majorHAnsi" w:cs="Calibri"/>
        </w:rPr>
      </w:pPr>
      <w:hyperlink r:id="rId61" w:history="1">
        <w:r w:rsidR="00580F89" w:rsidRPr="001762C6">
          <w:rPr>
            <w:rStyle w:val="Hyperlink"/>
            <w:rFonts w:asciiTheme="majorHAnsi" w:eastAsia="Calibri" w:hAnsiTheme="majorHAnsi" w:cs="Calibri"/>
            <w:u w:val="none"/>
          </w:rPr>
          <w:t>http://public.health.oregon.gov/PreventionWellness/TobaccoPrevention/Documents/tobfacts.pdf</w:t>
        </w:r>
      </w:hyperlink>
      <w:r w:rsidR="00580F89" w:rsidRPr="001762C6">
        <w:rPr>
          <w:rFonts w:asciiTheme="majorHAnsi" w:eastAsia="Calibri" w:hAnsiTheme="majorHAnsi" w:cs="Calibri"/>
        </w:rPr>
        <w:t xml:space="preserve"> </w:t>
      </w:r>
    </w:p>
    <w:p w:rsidR="00E108F9" w:rsidRDefault="00E108F9" w:rsidP="00661A0A">
      <w:pPr>
        <w:ind w:firstLine="720"/>
        <w:rPr>
          <w:rFonts w:asciiTheme="majorHAnsi" w:eastAsia="Calibri" w:hAnsiTheme="majorHAnsi" w:cs="Calibri"/>
          <w:b/>
        </w:rPr>
      </w:pPr>
    </w:p>
    <w:p w:rsidR="00661A0A" w:rsidRPr="001762C6" w:rsidRDefault="00661A0A" w:rsidP="00661A0A">
      <w:pPr>
        <w:ind w:firstLine="720"/>
        <w:rPr>
          <w:rFonts w:asciiTheme="majorHAnsi" w:eastAsia="Calibri" w:hAnsiTheme="majorHAnsi" w:cs="Calibri"/>
          <w:b/>
        </w:rPr>
      </w:pPr>
      <w:r w:rsidRPr="001762C6">
        <w:rPr>
          <w:rFonts w:asciiTheme="majorHAnsi" w:eastAsia="Calibri" w:hAnsiTheme="majorHAnsi" w:cs="Calibri"/>
          <w:b/>
        </w:rPr>
        <w:t xml:space="preserve">Adolescent and School Health </w:t>
      </w:r>
    </w:p>
    <w:p w:rsidR="00661A0A" w:rsidRPr="001762C6" w:rsidRDefault="00661A0A" w:rsidP="00E51318">
      <w:pPr>
        <w:ind w:firstLine="720"/>
        <w:rPr>
          <w:rFonts w:asciiTheme="majorHAnsi" w:eastAsia="Calibri" w:hAnsiTheme="majorHAnsi" w:cs="Calibri"/>
          <w:b/>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School Health Policies and Practices Study CDC - The School Health Policies and Practices Study* (SHPPS) is a national survey periodically conducted to assess school health policies and practices at the state, district, school, and classroom levels.</w:t>
      </w:r>
    </w:p>
    <w:p w:rsidR="00661A0A" w:rsidRPr="001762C6" w:rsidRDefault="001A78D4" w:rsidP="00E51318">
      <w:pPr>
        <w:ind w:firstLine="720"/>
        <w:rPr>
          <w:rFonts w:asciiTheme="majorHAnsi" w:eastAsia="Calibri" w:hAnsiTheme="majorHAnsi" w:cs="Calibri"/>
        </w:rPr>
      </w:pPr>
      <w:hyperlink r:id="rId62" w:history="1">
        <w:r w:rsidR="00661A0A" w:rsidRPr="001762C6">
          <w:rPr>
            <w:rFonts w:asciiTheme="majorHAnsi" w:eastAsia="Calibri" w:hAnsiTheme="majorHAnsi" w:cs="Calibri"/>
            <w:color w:val="0000FF"/>
          </w:rPr>
          <w:t>http://www.cdc.gov/healthyyouth/shpps/index.htm</w:t>
        </w:r>
      </w:hyperlink>
      <w:r w:rsidR="00661A0A" w:rsidRPr="001762C6">
        <w:rPr>
          <w:rFonts w:asciiTheme="majorHAnsi" w:eastAsia="Calibri" w:hAnsiTheme="majorHAnsi" w:cs="Calibri"/>
        </w:rPr>
        <w:t xml:space="preserve"> </w:t>
      </w:r>
    </w:p>
    <w:p w:rsidR="00661A0A" w:rsidRPr="001762C6" w:rsidRDefault="00661A0A" w:rsidP="00E51318">
      <w:pPr>
        <w:ind w:firstLine="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proofErr w:type="gramStart"/>
      <w:r w:rsidRPr="001762C6">
        <w:rPr>
          <w:rFonts w:asciiTheme="majorHAnsi" w:eastAsia="Calibri" w:hAnsiTheme="majorHAnsi" w:cs="Calibri"/>
        </w:rPr>
        <w:t>Youth Risk Behavior Surveillance System CDC.</w:t>
      </w:r>
      <w:proofErr w:type="gramEnd"/>
      <w:r w:rsidRPr="001762C6">
        <w:rPr>
          <w:rFonts w:asciiTheme="majorHAnsi" w:eastAsia="Calibri" w:hAnsiTheme="majorHAnsi" w:cs="Calibri"/>
        </w:rPr>
        <w:t xml:space="preserve"> The Youth Risk Behavior Surveillance System (YRBSS) monitors six types of health-risk behaviors that contribute to the leading causes of death and disability among youth and adults</w:t>
      </w:r>
    </w:p>
    <w:p w:rsidR="00661A0A" w:rsidRPr="001762C6" w:rsidRDefault="001A78D4" w:rsidP="00E51318">
      <w:pPr>
        <w:ind w:firstLine="720"/>
        <w:rPr>
          <w:rFonts w:asciiTheme="majorHAnsi" w:eastAsia="Calibri" w:hAnsiTheme="majorHAnsi" w:cs="Calibri"/>
        </w:rPr>
      </w:pPr>
      <w:hyperlink r:id="rId63" w:history="1">
        <w:r w:rsidR="00661A0A" w:rsidRPr="001762C6">
          <w:rPr>
            <w:rFonts w:asciiTheme="majorHAnsi" w:eastAsia="Calibri" w:hAnsiTheme="majorHAnsi" w:cs="Calibri"/>
            <w:color w:val="0000FF"/>
          </w:rPr>
          <w:t>http://www.cdc.gov/healthyyouth/yrbs/index.htm</w:t>
        </w:r>
      </w:hyperlink>
      <w:r w:rsidR="00661A0A" w:rsidRPr="001762C6">
        <w:rPr>
          <w:rFonts w:asciiTheme="majorHAnsi" w:eastAsia="Calibri" w:hAnsiTheme="majorHAnsi" w:cs="Calibri"/>
        </w:rPr>
        <w:t xml:space="preserve"> </w:t>
      </w:r>
    </w:p>
    <w:p w:rsidR="00661A0A" w:rsidRPr="001762C6" w:rsidRDefault="00661A0A" w:rsidP="00E51318">
      <w:pPr>
        <w:rPr>
          <w:rFonts w:asciiTheme="majorHAnsi" w:eastAsia="Calibri" w:hAnsiTheme="majorHAnsi" w:cs="Calibri"/>
        </w:rPr>
      </w:pPr>
      <w:r w:rsidRPr="001762C6">
        <w:rPr>
          <w:rFonts w:asciiTheme="majorHAnsi" w:eastAsia="Calibri" w:hAnsiTheme="majorHAnsi" w:cs="Calibri"/>
        </w:rPr>
        <w:tab/>
      </w:r>
    </w:p>
    <w:p w:rsidR="00661A0A" w:rsidRPr="001762C6" w:rsidRDefault="00661A0A" w:rsidP="00E51318">
      <w:pPr>
        <w:spacing w:after="200"/>
        <w:ind w:left="720"/>
        <w:rPr>
          <w:rFonts w:asciiTheme="majorHAnsi" w:eastAsia="Calibri" w:hAnsiTheme="majorHAnsi" w:cs="Calibri"/>
        </w:rPr>
      </w:pPr>
      <w:r w:rsidRPr="001762C6">
        <w:rPr>
          <w:rFonts w:asciiTheme="majorHAnsi" w:eastAsia="Calibri" w:hAnsiTheme="majorHAnsi" w:cs="Calibri"/>
        </w:rPr>
        <w:t>CDC Indicators for School Health Programs</w:t>
      </w:r>
      <w:r w:rsidRPr="001762C6">
        <w:rPr>
          <w:rFonts w:asciiTheme="majorHAnsi" w:eastAsia="Calibri" w:hAnsiTheme="majorHAnsi" w:cs="Times New Roman"/>
        </w:rPr>
        <w:t xml:space="preserve"> </w:t>
      </w:r>
      <w:r w:rsidRPr="001762C6">
        <w:rPr>
          <w:rFonts w:asciiTheme="majorHAnsi" w:eastAsia="Calibri" w:hAnsiTheme="majorHAnsi" w:cs="Calibri"/>
        </w:rPr>
        <w:t xml:space="preserve">State, territorial, local education agencies, and tribal governments (SEAs, TEAs, LEAs, and TGs) funded by CDC's Division of Adolescent and School Health (DASH) were asked to provide asthma management, HIV prevention, or coordinated school health programs (CSHP) are required to complete the Indicators for School Health Programs (Indicators). The Indicators provide process evaluation data for activities conducted by DASH funded partners. </w:t>
      </w:r>
      <w:hyperlink r:id="rId64" w:history="1">
        <w:r w:rsidRPr="001762C6">
          <w:rPr>
            <w:rFonts w:asciiTheme="majorHAnsi" w:eastAsia="Calibri" w:hAnsiTheme="majorHAnsi" w:cs="Calibri"/>
            <w:color w:val="0000FF"/>
          </w:rPr>
          <w:t>http://www.cdc.gov/healthyyouth/evaluation/indicators/index.htm</w:t>
        </w:r>
      </w:hyperlink>
      <w:r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proofErr w:type="gramStart"/>
      <w:r w:rsidRPr="001762C6">
        <w:rPr>
          <w:rFonts w:asciiTheme="majorHAnsi" w:eastAsia="Calibri" w:hAnsiTheme="majorHAnsi" w:cs="Calibri"/>
        </w:rPr>
        <w:t>Action Communities for Health, Innovation and Environmental Change.</w:t>
      </w:r>
      <w:proofErr w:type="gramEnd"/>
      <w:r w:rsidRPr="001762C6">
        <w:rPr>
          <w:rFonts w:asciiTheme="majorHAnsi" w:eastAsia="Calibri" w:hAnsiTheme="majorHAnsi" w:cs="Times New Roman"/>
        </w:rPr>
        <w:t xml:space="preserve"> ACHIEVE is sponsored by the Centers for Disease Control and Prevention (CDC). Selected national organizations collaborate with CDC to enhance local communities’ abilities to help prevent or manage health-risk factors for heart disease, stroke, diabetes, cancer, obesity, and arthritis.</w:t>
      </w:r>
      <w:r w:rsidRPr="001762C6">
        <w:rPr>
          <w:rFonts w:asciiTheme="majorHAnsi" w:eastAsia="Calibri" w:hAnsiTheme="majorHAnsi" w:cs="Calibri"/>
        </w:rPr>
        <w:t xml:space="preserve"> </w:t>
      </w:r>
    </w:p>
    <w:p w:rsidR="00661A0A" w:rsidRPr="001762C6" w:rsidRDefault="001A78D4" w:rsidP="00E51318">
      <w:pPr>
        <w:ind w:firstLine="720"/>
        <w:rPr>
          <w:rFonts w:asciiTheme="majorHAnsi" w:eastAsia="Calibri" w:hAnsiTheme="majorHAnsi" w:cs="Calibri"/>
        </w:rPr>
      </w:pPr>
      <w:hyperlink r:id="rId65" w:history="1">
        <w:r w:rsidR="00661A0A" w:rsidRPr="001762C6">
          <w:rPr>
            <w:rFonts w:asciiTheme="majorHAnsi" w:eastAsia="Calibri" w:hAnsiTheme="majorHAnsi" w:cs="Calibri"/>
            <w:color w:val="0000FF"/>
          </w:rPr>
          <w:t>http://www.achievecommunities.org/resources/schools.cfm</w:t>
        </w:r>
      </w:hyperlink>
      <w:r w:rsidR="00661A0A" w:rsidRPr="001762C6">
        <w:rPr>
          <w:rFonts w:asciiTheme="majorHAnsi" w:eastAsia="Calibri" w:hAnsiTheme="majorHAnsi" w:cs="Calibri"/>
        </w:rPr>
        <w:t xml:space="preserve"> </w:t>
      </w:r>
    </w:p>
    <w:p w:rsidR="00661A0A" w:rsidRPr="001762C6" w:rsidRDefault="00661A0A" w:rsidP="00636CA5">
      <w:pPr>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lastRenderedPageBreak/>
        <w:t xml:space="preserve">CDC Health Equity Resource Toolkit for State Practitioners Addressing Obesity Disparities – Improving Beverage Environment Increasing water Consumption Appendix </w:t>
      </w:r>
      <w:proofErr w:type="gramStart"/>
      <w:r w:rsidRPr="001762C6">
        <w:rPr>
          <w:rFonts w:asciiTheme="majorHAnsi" w:eastAsia="Calibri" w:hAnsiTheme="majorHAnsi" w:cs="Calibri"/>
        </w:rPr>
        <w:t>B  pg</w:t>
      </w:r>
      <w:proofErr w:type="gramEnd"/>
      <w:r w:rsidRPr="001762C6">
        <w:rPr>
          <w:rFonts w:asciiTheme="majorHAnsi" w:eastAsia="Calibri" w:hAnsiTheme="majorHAnsi" w:cs="Calibri"/>
        </w:rPr>
        <w:t xml:space="preserve"> 63.</w:t>
      </w:r>
    </w:p>
    <w:p w:rsidR="00465FD3" w:rsidRPr="001762C6" w:rsidRDefault="001A78D4" w:rsidP="00465FD3">
      <w:pPr>
        <w:ind w:left="720"/>
        <w:rPr>
          <w:rFonts w:asciiTheme="majorHAnsi" w:eastAsia="Calibri" w:hAnsiTheme="majorHAnsi" w:cs="Calibri"/>
        </w:rPr>
      </w:pPr>
      <w:hyperlink r:id="rId66" w:history="1">
        <w:r w:rsidR="00465FD3" w:rsidRPr="001762C6">
          <w:rPr>
            <w:rStyle w:val="Hyperlink"/>
            <w:rFonts w:asciiTheme="majorHAnsi" w:eastAsia="Calibri" w:hAnsiTheme="majorHAnsi" w:cs="Calibri"/>
            <w:u w:val="none"/>
          </w:rPr>
          <w:t>http://www.cdc.gov/obesity/downloads/CDCHealthEquityObesityToolkit508.pdf</w:t>
        </w:r>
      </w:hyperlink>
      <w:r w:rsidR="00465FD3"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Data Resource Center for Child and Adolescent Health - Data Snapshots are national and state-level profiles featuring whole child overviews or topic-specific reports</w:t>
      </w:r>
    </w:p>
    <w:p w:rsidR="00661A0A" w:rsidRPr="001762C6" w:rsidRDefault="001A78D4" w:rsidP="00E51318">
      <w:pPr>
        <w:ind w:left="720"/>
        <w:rPr>
          <w:rFonts w:asciiTheme="majorHAnsi" w:eastAsia="Calibri" w:hAnsiTheme="majorHAnsi" w:cs="Calibri"/>
        </w:rPr>
      </w:pPr>
      <w:hyperlink r:id="rId67" w:history="1">
        <w:r w:rsidR="00661A0A" w:rsidRPr="001762C6">
          <w:rPr>
            <w:rFonts w:asciiTheme="majorHAnsi" w:eastAsia="Calibri" w:hAnsiTheme="majorHAnsi" w:cs="Calibri"/>
            <w:color w:val="0000FF"/>
          </w:rPr>
          <w:t>http://www.childhealthdata.org/browse/snapshots</w:t>
        </w:r>
      </w:hyperlink>
    </w:p>
    <w:p w:rsidR="00661A0A" w:rsidRPr="001762C6" w:rsidRDefault="00661A0A" w:rsidP="00E51318">
      <w:pPr>
        <w:ind w:left="720"/>
        <w:rPr>
          <w:rFonts w:asciiTheme="majorHAnsi" w:eastAsia="Calibri" w:hAnsiTheme="majorHAnsi" w:cs="Calibri"/>
        </w:rPr>
      </w:pPr>
    </w:p>
    <w:p w:rsidR="00661A0A" w:rsidRPr="001762C6" w:rsidRDefault="00282565" w:rsidP="00E51318">
      <w:pPr>
        <w:ind w:left="720"/>
        <w:rPr>
          <w:rFonts w:asciiTheme="majorHAnsi" w:eastAsia="Calibri" w:hAnsiTheme="majorHAnsi" w:cs="Calibri"/>
        </w:rPr>
      </w:pPr>
      <w:r w:rsidRPr="001762C6">
        <w:rPr>
          <w:rFonts w:asciiTheme="majorHAnsi" w:eastAsia="Calibri" w:hAnsiTheme="majorHAnsi" w:cs="Calibri"/>
        </w:rPr>
        <w:t>OREGON</w:t>
      </w:r>
      <w:r w:rsidR="00661A0A" w:rsidRPr="001762C6">
        <w:rPr>
          <w:rFonts w:asciiTheme="majorHAnsi" w:eastAsia="Calibri" w:hAnsiTheme="majorHAnsi" w:cs="Calibri"/>
        </w:rPr>
        <w:t xml:space="preserve"> CDC Adolescent and School Health – The Oregon Department of Education receives funding from CDC’s Division of Adolescent and School Health </w:t>
      </w:r>
    </w:p>
    <w:p w:rsidR="00661A0A" w:rsidRPr="001762C6" w:rsidRDefault="001A78D4" w:rsidP="00E51318">
      <w:pPr>
        <w:ind w:firstLine="720"/>
        <w:rPr>
          <w:rFonts w:asciiTheme="majorHAnsi" w:eastAsia="Calibri" w:hAnsiTheme="majorHAnsi" w:cs="Calibri"/>
        </w:rPr>
      </w:pPr>
      <w:hyperlink r:id="rId68" w:history="1">
        <w:r w:rsidR="00661A0A" w:rsidRPr="001762C6">
          <w:rPr>
            <w:rFonts w:asciiTheme="majorHAnsi" w:eastAsia="Calibri" w:hAnsiTheme="majorHAnsi" w:cs="Calibri"/>
            <w:color w:val="0000FF"/>
          </w:rPr>
          <w:t>http://www.cdc.gov/healthyyouth/states/or.htm</w:t>
        </w:r>
      </w:hyperlink>
      <w:r w:rsidR="00661A0A" w:rsidRPr="001762C6">
        <w:rPr>
          <w:rFonts w:asciiTheme="majorHAnsi" w:eastAsia="Calibri" w:hAnsiTheme="majorHAnsi" w:cs="Calibri"/>
        </w:rPr>
        <w:t xml:space="preserve"> </w:t>
      </w:r>
    </w:p>
    <w:p w:rsidR="00661A0A" w:rsidRPr="001762C6" w:rsidRDefault="00661A0A" w:rsidP="00E51318">
      <w:pPr>
        <w:ind w:firstLine="720"/>
        <w:rPr>
          <w:rFonts w:asciiTheme="majorHAnsi" w:eastAsia="Calibri" w:hAnsiTheme="majorHAnsi" w:cs="Calibri"/>
        </w:rPr>
      </w:pPr>
    </w:p>
    <w:p w:rsidR="00661A0A" w:rsidRPr="001762C6" w:rsidRDefault="00282565" w:rsidP="00E51318">
      <w:pPr>
        <w:ind w:left="720"/>
        <w:rPr>
          <w:rFonts w:asciiTheme="majorHAnsi" w:eastAsia="Calibri" w:hAnsiTheme="majorHAnsi" w:cs="Calibri"/>
        </w:rPr>
      </w:pPr>
      <w:r w:rsidRPr="001762C6">
        <w:rPr>
          <w:rFonts w:asciiTheme="majorHAnsi" w:eastAsia="Calibri" w:hAnsiTheme="majorHAnsi" w:cs="Calibri"/>
        </w:rPr>
        <w:t>OREGON</w:t>
      </w:r>
      <w:r w:rsidR="00661A0A" w:rsidRPr="001762C6">
        <w:rPr>
          <w:rFonts w:asciiTheme="majorHAnsi" w:eastAsia="Calibri" w:hAnsiTheme="majorHAnsi" w:cs="Calibri"/>
        </w:rPr>
        <w:t xml:space="preserve"> Healthy Teen Survey - Oregon Healthy Teens (OHT) is Oregon's effort to monitor the health and well-being of adolescents. An anonymous and voluntary research-based survey, OHT is conducted among 8th and 11th graders statewide.</w:t>
      </w:r>
    </w:p>
    <w:p w:rsidR="00661A0A" w:rsidRPr="001762C6" w:rsidRDefault="001A78D4" w:rsidP="00E51318">
      <w:pPr>
        <w:ind w:left="720"/>
        <w:rPr>
          <w:rFonts w:asciiTheme="majorHAnsi" w:eastAsia="Calibri" w:hAnsiTheme="majorHAnsi" w:cs="Calibri"/>
        </w:rPr>
      </w:pPr>
      <w:hyperlink r:id="rId69" w:history="1">
        <w:r w:rsidR="00661A0A" w:rsidRPr="001762C6">
          <w:rPr>
            <w:rFonts w:asciiTheme="majorHAnsi" w:eastAsia="Calibri" w:hAnsiTheme="majorHAnsi" w:cs="Calibri"/>
            <w:color w:val="0000FF"/>
          </w:rPr>
          <w:t>http://public.health.oregon.gov/BirthDeathCertificates/Surveys/OregonHealthyTeens/Pages/background.aspx</w:t>
        </w:r>
      </w:hyperlink>
      <w:r w:rsidR="00661A0A"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p>
    <w:p w:rsidR="00661A0A" w:rsidRPr="001762C6" w:rsidRDefault="00282565" w:rsidP="00E51318">
      <w:pPr>
        <w:ind w:left="720"/>
        <w:rPr>
          <w:rFonts w:asciiTheme="majorHAnsi" w:eastAsia="Calibri" w:hAnsiTheme="majorHAnsi" w:cs="Calibri"/>
        </w:rPr>
      </w:pPr>
      <w:r w:rsidRPr="001762C6">
        <w:rPr>
          <w:rFonts w:asciiTheme="majorHAnsi" w:eastAsia="Calibri" w:hAnsiTheme="majorHAnsi" w:cs="Calibri"/>
        </w:rPr>
        <w:t>OREGON</w:t>
      </w:r>
      <w:r w:rsidR="00661A0A" w:rsidRPr="001762C6">
        <w:rPr>
          <w:rFonts w:asciiTheme="majorHAnsi" w:eastAsia="Calibri" w:hAnsiTheme="majorHAnsi" w:cs="Calibri"/>
        </w:rPr>
        <w:t xml:space="preserve"> Health - Preventive Health Guidelines and Health Policy for Adolescents </w:t>
      </w:r>
    </w:p>
    <w:p w:rsidR="00661A0A" w:rsidRPr="001762C6" w:rsidRDefault="001A78D4" w:rsidP="00E51318">
      <w:pPr>
        <w:ind w:left="720"/>
        <w:rPr>
          <w:rFonts w:asciiTheme="majorHAnsi" w:eastAsia="Calibri" w:hAnsiTheme="majorHAnsi" w:cs="Calibri"/>
        </w:rPr>
      </w:pPr>
      <w:hyperlink r:id="rId70" w:history="1">
        <w:r w:rsidR="00661A0A" w:rsidRPr="001762C6">
          <w:rPr>
            <w:rFonts w:asciiTheme="majorHAnsi" w:eastAsia="Calibri" w:hAnsiTheme="majorHAnsi" w:cs="Calibri"/>
            <w:color w:val="0000FF"/>
          </w:rPr>
          <w:t>http://public.health.oregon.gov/HealthyPeopleFamilies/Youth/Pages/prevent.aspx</w:t>
        </w:r>
      </w:hyperlink>
      <w:r w:rsidR="00661A0A" w:rsidRPr="001762C6">
        <w:rPr>
          <w:rFonts w:asciiTheme="majorHAnsi" w:eastAsia="Calibri" w:hAnsiTheme="majorHAnsi" w:cs="Calibri"/>
        </w:rPr>
        <w:t xml:space="preserve"> </w:t>
      </w:r>
    </w:p>
    <w:p w:rsidR="00661A0A" w:rsidRPr="001762C6" w:rsidRDefault="00661A0A" w:rsidP="00E51318">
      <w:pPr>
        <w:ind w:left="720"/>
        <w:rPr>
          <w:rFonts w:asciiTheme="majorHAnsi" w:eastAsia="Calibri" w:hAnsiTheme="majorHAnsi" w:cs="Calibri"/>
        </w:rPr>
      </w:pPr>
    </w:p>
    <w:p w:rsidR="00661A0A" w:rsidRPr="001762C6" w:rsidRDefault="004D44BC" w:rsidP="00E51318">
      <w:pPr>
        <w:ind w:firstLine="720"/>
        <w:rPr>
          <w:rFonts w:asciiTheme="majorHAnsi" w:eastAsia="Calibri" w:hAnsiTheme="majorHAnsi" w:cs="Calibri"/>
        </w:rPr>
      </w:pPr>
      <w:r w:rsidRPr="001762C6">
        <w:rPr>
          <w:rFonts w:asciiTheme="majorHAnsi" w:eastAsia="Calibri" w:hAnsiTheme="majorHAnsi" w:cs="Calibri"/>
        </w:rPr>
        <w:t>OREGON National</w:t>
      </w:r>
      <w:r w:rsidR="00661A0A" w:rsidRPr="001762C6">
        <w:rPr>
          <w:rFonts w:asciiTheme="majorHAnsi" w:eastAsia="Calibri" w:hAnsiTheme="majorHAnsi" w:cs="Calibri"/>
        </w:rPr>
        <w:t xml:space="preserve"> Ce</w:t>
      </w:r>
      <w:r w:rsidR="00282565" w:rsidRPr="001762C6">
        <w:rPr>
          <w:rFonts w:asciiTheme="majorHAnsi" w:eastAsia="Calibri" w:hAnsiTheme="majorHAnsi" w:cs="Calibri"/>
        </w:rPr>
        <w:t xml:space="preserve">nter for Children in Poverty </w:t>
      </w:r>
    </w:p>
    <w:p w:rsidR="00282565" w:rsidRPr="001762C6" w:rsidRDefault="001A78D4" w:rsidP="00E51318">
      <w:pPr>
        <w:ind w:firstLine="720"/>
        <w:rPr>
          <w:rFonts w:asciiTheme="majorHAnsi" w:eastAsia="Calibri" w:hAnsiTheme="majorHAnsi" w:cs="Calibri"/>
        </w:rPr>
      </w:pPr>
      <w:hyperlink r:id="rId71" w:history="1">
        <w:r w:rsidR="00661A0A" w:rsidRPr="001762C6">
          <w:rPr>
            <w:rFonts w:asciiTheme="majorHAnsi" w:eastAsia="Calibri" w:hAnsiTheme="majorHAnsi" w:cs="Calibri"/>
            <w:color w:val="0000FF"/>
          </w:rPr>
          <w:t>http://nccp.org/profiles/OR_profile_55.html</w:t>
        </w:r>
      </w:hyperlink>
      <w:r w:rsidR="00661A0A" w:rsidRPr="001762C6">
        <w:rPr>
          <w:rFonts w:asciiTheme="majorHAnsi" w:eastAsia="Calibri" w:hAnsiTheme="majorHAnsi" w:cs="Calibri"/>
        </w:rPr>
        <w:t xml:space="preserve"> </w:t>
      </w:r>
    </w:p>
    <w:p w:rsidR="00206CFE" w:rsidRPr="001762C6" w:rsidRDefault="00206CFE" w:rsidP="00E108F9">
      <w:pPr>
        <w:rPr>
          <w:rFonts w:asciiTheme="majorHAnsi" w:eastAsia="Calibri" w:hAnsiTheme="majorHAnsi" w:cs="Calibri"/>
          <w:b/>
        </w:rPr>
      </w:pPr>
    </w:p>
    <w:p w:rsidR="00661A0A" w:rsidRPr="001762C6" w:rsidRDefault="00661A0A" w:rsidP="00E51318">
      <w:pPr>
        <w:ind w:firstLine="720"/>
        <w:rPr>
          <w:rFonts w:asciiTheme="majorHAnsi" w:eastAsia="Calibri" w:hAnsiTheme="majorHAnsi" w:cs="Calibri"/>
          <w:b/>
        </w:rPr>
      </w:pPr>
      <w:r w:rsidRPr="001762C6">
        <w:rPr>
          <w:rFonts w:asciiTheme="majorHAnsi" w:eastAsia="Calibri" w:hAnsiTheme="majorHAnsi" w:cs="Calibri"/>
          <w:b/>
        </w:rPr>
        <w:t xml:space="preserve">Mental Heath </w:t>
      </w:r>
    </w:p>
    <w:p w:rsidR="00E51318" w:rsidRPr="001762C6" w:rsidRDefault="00E51318" w:rsidP="00E51318">
      <w:pPr>
        <w:ind w:firstLine="720"/>
        <w:rPr>
          <w:rFonts w:asciiTheme="majorHAnsi" w:eastAsia="Calibri" w:hAnsiTheme="majorHAnsi" w:cs="Calibri"/>
          <w:b/>
        </w:rPr>
      </w:pPr>
    </w:p>
    <w:p w:rsidR="00E108F9" w:rsidRPr="00E108F9" w:rsidRDefault="00E108F9" w:rsidP="00E51318">
      <w:pPr>
        <w:ind w:left="720"/>
        <w:rPr>
          <w:rFonts w:asciiTheme="majorHAnsi" w:eastAsia="Calibri" w:hAnsiTheme="majorHAnsi" w:cs="Calibri"/>
        </w:rPr>
      </w:pPr>
      <w:r w:rsidRPr="00E108F9">
        <w:rPr>
          <w:rFonts w:asciiTheme="majorHAnsi" w:eastAsia="Calibri" w:hAnsiTheme="majorHAnsi" w:cs="Calibri"/>
        </w:rPr>
        <w:t>U.S. HHS SAMHSA Data</w:t>
      </w:r>
      <w:r>
        <w:rPr>
          <w:rFonts w:asciiTheme="majorHAnsi" w:eastAsia="Calibri" w:hAnsiTheme="majorHAnsi" w:cs="Calibri"/>
        </w:rPr>
        <w:t>, Outcomes and Quality P</w:t>
      </w:r>
      <w:r w:rsidRPr="00E108F9">
        <w:rPr>
          <w:rFonts w:asciiTheme="majorHAnsi" w:eastAsia="Calibri" w:hAnsiTheme="majorHAnsi" w:cs="Calibri"/>
        </w:rPr>
        <w:t xml:space="preserve">ortal </w:t>
      </w:r>
    </w:p>
    <w:p w:rsidR="00E108F9" w:rsidRPr="00E108F9" w:rsidRDefault="00E108F9" w:rsidP="00E51318">
      <w:pPr>
        <w:ind w:left="720"/>
        <w:rPr>
          <w:rFonts w:asciiTheme="majorHAnsi" w:eastAsia="Calibri" w:hAnsiTheme="majorHAnsi" w:cs="Calibri"/>
        </w:rPr>
      </w:pPr>
      <w:hyperlink r:id="rId72" w:history="1">
        <w:r w:rsidRPr="00E108F9">
          <w:rPr>
            <w:rStyle w:val="Hyperlink"/>
            <w:rFonts w:asciiTheme="majorHAnsi" w:eastAsia="Calibri" w:hAnsiTheme="majorHAnsi" w:cs="Calibri"/>
            <w:u w:val="none"/>
          </w:rPr>
          <w:t>http://www.samhsa.gov/data/</w:t>
        </w:r>
      </w:hyperlink>
      <w:r w:rsidRPr="00E108F9">
        <w:rPr>
          <w:rFonts w:asciiTheme="majorHAnsi" w:eastAsia="Calibri" w:hAnsiTheme="majorHAnsi" w:cs="Calibri"/>
        </w:rPr>
        <w:t xml:space="preserve"> </w:t>
      </w:r>
    </w:p>
    <w:p w:rsidR="00E108F9" w:rsidRDefault="00E108F9" w:rsidP="00E108F9">
      <w:pPr>
        <w:rPr>
          <w:rFonts w:asciiTheme="majorHAnsi" w:eastAsia="Calibri" w:hAnsiTheme="majorHAnsi" w:cs="Calibri"/>
        </w:rPr>
      </w:pPr>
    </w:p>
    <w:p w:rsidR="00661A0A" w:rsidRPr="001762C6" w:rsidRDefault="00661A0A" w:rsidP="00E51318">
      <w:pPr>
        <w:ind w:left="720"/>
        <w:rPr>
          <w:rFonts w:asciiTheme="majorHAnsi" w:eastAsia="Calibri" w:hAnsiTheme="majorHAnsi" w:cs="Calibri"/>
        </w:rPr>
      </w:pPr>
      <w:r w:rsidRPr="001762C6">
        <w:rPr>
          <w:rFonts w:asciiTheme="majorHAnsi" w:eastAsia="Calibri" w:hAnsiTheme="majorHAnsi" w:cs="Calibri"/>
        </w:rPr>
        <w:t>U.S. HHS - Office of Adolescent Health –</w:t>
      </w:r>
      <w:r w:rsidRPr="001762C6">
        <w:rPr>
          <w:rFonts w:asciiTheme="majorHAnsi" w:eastAsia="Calibri" w:hAnsiTheme="majorHAnsi" w:cs="Times New Roman"/>
        </w:rPr>
        <w:t xml:space="preserve"> </w:t>
      </w:r>
      <w:r w:rsidRPr="001762C6">
        <w:rPr>
          <w:rFonts w:asciiTheme="majorHAnsi" w:eastAsia="Calibri" w:hAnsiTheme="majorHAnsi" w:cs="Calibri"/>
        </w:rPr>
        <w:t>The Office of Adolescent Health (OAH) coordinates adolescent health promotion and disease prevention programs and initiatives across the U.S. Department of Health and Human Services (HHS).</w:t>
      </w:r>
      <w:r w:rsidRPr="001762C6">
        <w:rPr>
          <w:rFonts w:asciiTheme="majorHAnsi" w:eastAsia="Calibri" w:hAnsiTheme="majorHAnsi" w:cs="Times New Roman"/>
        </w:rPr>
        <w:t xml:space="preserve"> </w:t>
      </w:r>
      <w:hyperlink r:id="rId73" w:history="1">
        <w:r w:rsidRPr="001762C6">
          <w:rPr>
            <w:rFonts w:asciiTheme="majorHAnsi" w:eastAsia="Calibri" w:hAnsiTheme="majorHAnsi" w:cs="Calibri"/>
            <w:color w:val="0000FF"/>
          </w:rPr>
          <w:t>http://www.hhs.gov/ash/oah/</w:t>
        </w:r>
      </w:hyperlink>
      <w:r w:rsidRPr="001762C6">
        <w:rPr>
          <w:rFonts w:asciiTheme="majorHAnsi" w:eastAsia="Calibri" w:hAnsiTheme="majorHAnsi" w:cs="Calibri"/>
        </w:rPr>
        <w:t xml:space="preserve"> </w:t>
      </w:r>
    </w:p>
    <w:p w:rsidR="00282565" w:rsidRPr="001762C6" w:rsidRDefault="00282565" w:rsidP="00187E77">
      <w:pPr>
        <w:rPr>
          <w:rFonts w:asciiTheme="majorHAnsi" w:eastAsia="Calibri" w:hAnsiTheme="majorHAnsi" w:cs="Calibri"/>
        </w:rPr>
      </w:pPr>
    </w:p>
    <w:p w:rsidR="00282565" w:rsidRPr="001762C6" w:rsidRDefault="00282565" w:rsidP="00661A0A">
      <w:pPr>
        <w:ind w:left="720" w:firstLine="720"/>
        <w:rPr>
          <w:rFonts w:asciiTheme="majorHAnsi" w:eastAsia="Calibri" w:hAnsiTheme="majorHAnsi" w:cs="Calibri"/>
        </w:rPr>
      </w:pPr>
    </w:p>
    <w:p w:rsidR="00661A0A" w:rsidRPr="001762C6" w:rsidRDefault="00282565" w:rsidP="00282565">
      <w:pPr>
        <w:ind w:left="1440"/>
        <w:rPr>
          <w:rFonts w:asciiTheme="majorHAnsi" w:eastAsia="Calibri" w:hAnsiTheme="majorHAnsi" w:cs="Calibri"/>
        </w:rPr>
      </w:pPr>
      <w:proofErr w:type="gramStart"/>
      <w:r w:rsidRPr="001762C6">
        <w:rPr>
          <w:rFonts w:asciiTheme="majorHAnsi" w:eastAsia="Calibri" w:hAnsiTheme="majorHAnsi" w:cs="Calibri"/>
        </w:rPr>
        <w:lastRenderedPageBreak/>
        <w:t xml:space="preserve">OREGON  </w:t>
      </w:r>
      <w:r w:rsidR="00465FD3" w:rsidRPr="001762C6">
        <w:rPr>
          <w:rFonts w:asciiTheme="majorHAnsi" w:eastAsia="Calibri" w:hAnsiTheme="majorHAnsi" w:cs="Calibri"/>
        </w:rPr>
        <w:t>Adolescent</w:t>
      </w:r>
      <w:proofErr w:type="gramEnd"/>
      <w:r w:rsidR="00465FD3" w:rsidRPr="001762C6">
        <w:rPr>
          <w:rFonts w:asciiTheme="majorHAnsi" w:eastAsia="Calibri" w:hAnsiTheme="majorHAnsi" w:cs="Calibri"/>
        </w:rPr>
        <w:t xml:space="preserve"> Mental Health Facts </w:t>
      </w:r>
      <w:hyperlink r:id="rId74" w:history="1">
        <w:r w:rsidRPr="001762C6">
          <w:rPr>
            <w:rStyle w:val="Hyperlink"/>
            <w:rFonts w:asciiTheme="majorHAnsi" w:eastAsia="Calibri" w:hAnsiTheme="majorHAnsi" w:cs="Calibri"/>
            <w:u w:val="none"/>
          </w:rPr>
          <w:t>http://www.hhs.gov/ash/oah/adolescent-health-topics/mental-health/states/or.html</w:t>
        </w:r>
      </w:hyperlink>
      <w:r w:rsidR="00661A0A" w:rsidRPr="001762C6">
        <w:rPr>
          <w:rFonts w:asciiTheme="majorHAnsi" w:eastAsia="Calibri" w:hAnsiTheme="majorHAnsi" w:cs="Calibri"/>
        </w:rPr>
        <w:t xml:space="preserve"> </w:t>
      </w:r>
    </w:p>
    <w:p w:rsidR="00661A0A" w:rsidRPr="001762C6" w:rsidRDefault="00661A0A" w:rsidP="00661A0A">
      <w:pPr>
        <w:ind w:firstLine="720"/>
        <w:rPr>
          <w:rFonts w:asciiTheme="majorHAnsi" w:eastAsia="Calibri" w:hAnsiTheme="majorHAnsi" w:cs="Calibri"/>
          <w:b/>
        </w:rPr>
      </w:pPr>
    </w:p>
    <w:p w:rsidR="00661A0A" w:rsidRPr="001762C6" w:rsidRDefault="00282565" w:rsidP="00E108F9">
      <w:pPr>
        <w:ind w:left="1440"/>
        <w:rPr>
          <w:rFonts w:asciiTheme="majorHAnsi" w:eastAsia="Calibri" w:hAnsiTheme="majorHAnsi" w:cs="Calibri"/>
        </w:rPr>
      </w:pPr>
      <w:r w:rsidRPr="001762C6">
        <w:rPr>
          <w:rFonts w:asciiTheme="majorHAnsi" w:eastAsia="Calibri" w:hAnsiTheme="majorHAnsi" w:cs="Calibri"/>
        </w:rPr>
        <w:t xml:space="preserve">OREGON </w:t>
      </w:r>
      <w:r w:rsidR="00661A0A" w:rsidRPr="001762C6">
        <w:rPr>
          <w:rFonts w:asciiTheme="majorHAnsi" w:eastAsia="Calibri" w:hAnsiTheme="majorHAnsi" w:cs="Calibri"/>
        </w:rPr>
        <w:t xml:space="preserve">National Center for Children in Poverty – Oregon Mental Health Profile </w:t>
      </w:r>
    </w:p>
    <w:p w:rsidR="00661A0A" w:rsidRPr="001762C6" w:rsidRDefault="001A78D4" w:rsidP="00282565">
      <w:pPr>
        <w:ind w:left="720" w:firstLine="720"/>
        <w:rPr>
          <w:rFonts w:asciiTheme="majorHAnsi" w:eastAsia="Calibri" w:hAnsiTheme="majorHAnsi" w:cs="Calibri"/>
        </w:rPr>
      </w:pPr>
      <w:hyperlink r:id="rId75" w:history="1">
        <w:r w:rsidR="00661A0A" w:rsidRPr="001762C6">
          <w:rPr>
            <w:rFonts w:asciiTheme="majorHAnsi" w:eastAsia="Calibri" w:hAnsiTheme="majorHAnsi" w:cs="Calibri"/>
            <w:color w:val="0000FF"/>
          </w:rPr>
          <w:t>http://nccp.org/profiles/OR_profile_56.html</w:t>
        </w:r>
      </w:hyperlink>
      <w:r w:rsidR="00661A0A" w:rsidRPr="001762C6">
        <w:rPr>
          <w:rFonts w:asciiTheme="majorHAnsi" w:eastAsia="Calibri" w:hAnsiTheme="majorHAnsi" w:cs="Calibri"/>
        </w:rPr>
        <w:t xml:space="preserve"> </w:t>
      </w:r>
    </w:p>
    <w:p w:rsidR="00E108F9" w:rsidRDefault="00E108F9" w:rsidP="00E108F9">
      <w:pPr>
        <w:rPr>
          <w:rFonts w:asciiTheme="majorHAnsi" w:eastAsia="Calibri" w:hAnsiTheme="majorHAnsi" w:cs="Calibri"/>
          <w:b/>
        </w:rPr>
      </w:pPr>
    </w:p>
    <w:p w:rsidR="00E108F9" w:rsidRDefault="00E108F9" w:rsidP="00661A0A">
      <w:pPr>
        <w:ind w:firstLine="720"/>
        <w:rPr>
          <w:rFonts w:asciiTheme="majorHAnsi" w:eastAsia="Calibri" w:hAnsiTheme="majorHAnsi" w:cs="Calibri"/>
          <w:b/>
        </w:rPr>
      </w:pPr>
    </w:p>
    <w:p w:rsidR="00661A0A" w:rsidRPr="001762C6" w:rsidRDefault="00661A0A" w:rsidP="00661A0A">
      <w:pPr>
        <w:ind w:firstLine="720"/>
        <w:rPr>
          <w:rFonts w:asciiTheme="majorHAnsi" w:eastAsia="Calibri" w:hAnsiTheme="majorHAnsi" w:cs="Calibri"/>
          <w:b/>
        </w:rPr>
      </w:pPr>
      <w:r w:rsidRPr="001762C6">
        <w:rPr>
          <w:rFonts w:asciiTheme="majorHAnsi" w:eastAsia="Calibri" w:hAnsiTheme="majorHAnsi" w:cs="Calibri"/>
          <w:b/>
        </w:rPr>
        <w:t xml:space="preserve">Injury </w:t>
      </w:r>
    </w:p>
    <w:p w:rsidR="00661A0A" w:rsidRPr="001762C6" w:rsidRDefault="00661A0A" w:rsidP="00661A0A">
      <w:pPr>
        <w:ind w:firstLine="720"/>
        <w:rPr>
          <w:rFonts w:asciiTheme="majorHAnsi" w:eastAsia="Calibri" w:hAnsiTheme="majorHAnsi" w:cs="Calibri"/>
        </w:rPr>
      </w:pPr>
    </w:p>
    <w:p w:rsidR="00661A0A" w:rsidRPr="001762C6" w:rsidRDefault="00661A0A" w:rsidP="00282565">
      <w:pPr>
        <w:ind w:left="720"/>
        <w:rPr>
          <w:rFonts w:asciiTheme="majorHAnsi" w:eastAsia="Calibri" w:hAnsiTheme="majorHAnsi" w:cs="Calibri"/>
        </w:rPr>
      </w:pPr>
      <w:r w:rsidRPr="001762C6">
        <w:rPr>
          <w:rFonts w:asciiTheme="majorHAnsi" w:eastAsia="Calibri" w:hAnsiTheme="majorHAnsi" w:cs="Calibri"/>
        </w:rPr>
        <w:t>The Spectrum of Prevention: developing a comprehensive approach to injury prevention. 1999. Cohen L, &amp; Swift, S.  Injury Prevention n</w:t>
      </w:r>
      <w:r w:rsidR="00485ADA" w:rsidRPr="001762C6">
        <w:rPr>
          <w:rFonts w:asciiTheme="majorHAnsi" w:eastAsia="Calibri" w:hAnsiTheme="majorHAnsi" w:cs="Calibri"/>
        </w:rPr>
        <w:t xml:space="preserve"> </w:t>
      </w:r>
      <w:r w:rsidRPr="001762C6">
        <w:rPr>
          <w:rFonts w:asciiTheme="majorHAnsi" w:eastAsia="Calibri" w:hAnsiTheme="majorHAnsi" w:cs="Calibri"/>
        </w:rPr>
        <w:t>1999: 203-207.</w:t>
      </w:r>
      <w:r w:rsidRPr="001762C6">
        <w:rPr>
          <w:rFonts w:asciiTheme="majorHAnsi" w:eastAsia="Calibri" w:hAnsiTheme="majorHAnsi" w:cs="Calibri"/>
          <w:color w:val="4F81BD"/>
        </w:rPr>
        <w:t xml:space="preserve"> </w:t>
      </w:r>
      <w:hyperlink r:id="rId76" w:history="1">
        <w:r w:rsidR="00F200E6" w:rsidRPr="001762C6">
          <w:rPr>
            <w:rStyle w:val="Hyperlink"/>
            <w:rFonts w:asciiTheme="majorHAnsi" w:eastAsia="Calibri" w:hAnsiTheme="majorHAnsi" w:cs="Calibri"/>
            <w:color w:val="0000BF" w:themeColor="hyperlink" w:themeShade="BF"/>
            <w:u w:val="none"/>
          </w:rPr>
          <w:t>http://injuryprevention.bmj.com/content/5/3/203.full</w:t>
        </w:r>
      </w:hyperlink>
      <w:r w:rsidR="00F200E6" w:rsidRPr="001762C6">
        <w:rPr>
          <w:rFonts w:asciiTheme="majorHAnsi" w:eastAsia="Calibri" w:hAnsiTheme="majorHAnsi" w:cs="Calibri"/>
          <w:color w:val="4F81BD"/>
        </w:rPr>
        <w:t xml:space="preserve"> </w:t>
      </w:r>
    </w:p>
    <w:p w:rsidR="00661A0A" w:rsidRPr="001762C6" w:rsidRDefault="00661A0A" w:rsidP="00661A0A">
      <w:pPr>
        <w:ind w:left="720"/>
        <w:rPr>
          <w:rFonts w:asciiTheme="majorHAnsi" w:eastAsia="Calibri" w:hAnsiTheme="majorHAnsi" w:cs="Calibri"/>
        </w:rPr>
      </w:pPr>
    </w:p>
    <w:p w:rsidR="00661A0A" w:rsidRPr="001762C6" w:rsidRDefault="00661A0A" w:rsidP="00661A0A">
      <w:pPr>
        <w:ind w:firstLine="720"/>
        <w:rPr>
          <w:rFonts w:asciiTheme="majorHAnsi" w:eastAsia="Calibri" w:hAnsiTheme="majorHAnsi" w:cs="Calibri"/>
        </w:rPr>
      </w:pPr>
      <w:r w:rsidRPr="001762C6">
        <w:rPr>
          <w:rFonts w:asciiTheme="majorHAnsi" w:eastAsia="Calibri" w:hAnsiTheme="majorHAnsi" w:cs="Calibri"/>
        </w:rPr>
        <w:t xml:space="preserve">National Center for Children in Poverty – Oregon Injury </w:t>
      </w:r>
    </w:p>
    <w:p w:rsidR="00661A0A" w:rsidRPr="001762C6" w:rsidRDefault="001A78D4" w:rsidP="00661A0A">
      <w:pPr>
        <w:ind w:left="720"/>
        <w:rPr>
          <w:rFonts w:asciiTheme="majorHAnsi" w:eastAsia="Calibri" w:hAnsiTheme="majorHAnsi" w:cs="Calibri"/>
        </w:rPr>
      </w:pPr>
      <w:hyperlink r:id="rId77" w:history="1">
        <w:r w:rsidR="00661A0A" w:rsidRPr="001762C6">
          <w:rPr>
            <w:rFonts w:asciiTheme="majorHAnsi" w:eastAsia="Calibri" w:hAnsiTheme="majorHAnsi" w:cs="Calibri"/>
            <w:color w:val="0000FF"/>
          </w:rPr>
          <w:t>http://nccp.org/profiles/OR_profile_57.html</w:t>
        </w:r>
      </w:hyperlink>
      <w:r w:rsidR="00661A0A" w:rsidRPr="001762C6">
        <w:rPr>
          <w:rFonts w:asciiTheme="majorHAnsi" w:eastAsia="Calibri" w:hAnsiTheme="majorHAnsi" w:cs="Calibri"/>
        </w:rPr>
        <w:t xml:space="preserve"> </w:t>
      </w:r>
    </w:p>
    <w:p w:rsidR="00661A0A" w:rsidRPr="001762C6" w:rsidRDefault="00661A0A" w:rsidP="00661A0A">
      <w:pPr>
        <w:rPr>
          <w:rFonts w:asciiTheme="majorHAnsi" w:eastAsia="Calibri" w:hAnsiTheme="majorHAnsi" w:cs="Calibri"/>
        </w:rPr>
      </w:pPr>
    </w:p>
    <w:p w:rsidR="00661A0A" w:rsidRPr="001762C6" w:rsidRDefault="00661A0A" w:rsidP="00661A0A">
      <w:pPr>
        <w:ind w:left="720"/>
        <w:rPr>
          <w:rFonts w:asciiTheme="majorHAnsi" w:eastAsia="Calibri" w:hAnsiTheme="majorHAnsi" w:cs="Calibri"/>
          <w:b/>
        </w:rPr>
      </w:pPr>
      <w:r w:rsidRPr="001762C6">
        <w:rPr>
          <w:rFonts w:asciiTheme="majorHAnsi" w:eastAsia="Calibri" w:hAnsiTheme="majorHAnsi" w:cs="Calibri"/>
          <w:b/>
        </w:rPr>
        <w:t xml:space="preserve">Worksite </w:t>
      </w:r>
    </w:p>
    <w:p w:rsidR="00E51318" w:rsidRPr="001762C6" w:rsidRDefault="00E51318" w:rsidP="00661A0A">
      <w:pPr>
        <w:ind w:left="720"/>
        <w:rPr>
          <w:rFonts w:asciiTheme="majorHAnsi" w:eastAsia="Calibri" w:hAnsiTheme="majorHAnsi" w:cs="Calibri"/>
          <w:b/>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Times New Roman"/>
        </w:rPr>
        <w:t>ACHIEVE is sponsored by the Centers for Disease Control and Prevention (CDC). Selected national organizations collaborate with CDC to enhance local communities’ abilities to help prevent or manage health-risk factors for heart disease, stroke, diabetes, cancer, obesity, and arthritis.</w:t>
      </w:r>
      <w:r w:rsidRPr="001762C6">
        <w:rPr>
          <w:rFonts w:asciiTheme="majorHAnsi" w:eastAsia="Calibri" w:hAnsiTheme="majorHAnsi" w:cs="Calibri"/>
        </w:rPr>
        <w:t xml:space="preserve"> </w:t>
      </w:r>
    </w:p>
    <w:p w:rsidR="00661A0A" w:rsidRPr="001762C6" w:rsidRDefault="001A78D4" w:rsidP="00282565">
      <w:pPr>
        <w:ind w:left="720"/>
        <w:rPr>
          <w:rFonts w:asciiTheme="majorHAnsi" w:eastAsia="Calibri" w:hAnsiTheme="majorHAnsi" w:cs="Calibri"/>
        </w:rPr>
      </w:pPr>
      <w:hyperlink r:id="rId78" w:history="1">
        <w:r w:rsidR="00661A0A" w:rsidRPr="001762C6">
          <w:rPr>
            <w:rFonts w:asciiTheme="majorHAnsi" w:eastAsia="Calibri" w:hAnsiTheme="majorHAnsi" w:cs="Calibri"/>
            <w:color w:val="0000FF"/>
          </w:rPr>
          <w:t>http://www.achievecommunities.org/resources/worksites.cfm</w:t>
        </w:r>
      </w:hyperlink>
      <w:r w:rsidR="00661A0A" w:rsidRPr="001762C6">
        <w:rPr>
          <w:rFonts w:asciiTheme="majorHAnsi" w:eastAsia="Calibri" w:hAnsiTheme="majorHAnsi" w:cs="Calibri"/>
        </w:rPr>
        <w:t xml:space="preserve"> </w:t>
      </w:r>
    </w:p>
    <w:p w:rsidR="00661A0A" w:rsidRPr="001762C6" w:rsidRDefault="00661A0A" w:rsidP="00661A0A">
      <w:pPr>
        <w:ind w:left="720"/>
        <w:rPr>
          <w:rFonts w:asciiTheme="majorHAnsi" w:eastAsia="Calibri" w:hAnsiTheme="majorHAnsi" w:cs="Calibri"/>
          <w:b/>
        </w:rPr>
      </w:pPr>
    </w:p>
    <w:p w:rsidR="00661A0A" w:rsidRPr="001762C6" w:rsidRDefault="00661A0A" w:rsidP="00661A0A">
      <w:pPr>
        <w:ind w:left="720"/>
        <w:rPr>
          <w:rFonts w:asciiTheme="majorHAnsi" w:eastAsia="Calibri" w:hAnsiTheme="majorHAnsi" w:cs="Calibri"/>
          <w:b/>
        </w:rPr>
      </w:pPr>
      <w:r w:rsidRPr="001762C6">
        <w:rPr>
          <w:rFonts w:asciiTheme="majorHAnsi" w:eastAsia="Calibri" w:hAnsiTheme="majorHAnsi" w:cs="Calibri"/>
          <w:b/>
        </w:rPr>
        <w:t xml:space="preserve">Cancer </w:t>
      </w:r>
    </w:p>
    <w:p w:rsidR="00661A0A" w:rsidRPr="001762C6" w:rsidRDefault="00661A0A" w:rsidP="00661A0A">
      <w:pPr>
        <w:ind w:left="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Cancer Control PLANET</w:t>
      </w: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The P.L.A.N.E.T. portal walks practitioners through an evidence-based process for cancer control, providing easy access to data and evidence-based resources.</w:t>
      </w: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 xml:space="preserve">Topics include diet/nutrition, physical activity, tobacco control, and more. Step 4 includes practical details on interventions such as time and resources required and suitable settings. </w:t>
      </w:r>
      <w:hyperlink r:id="rId79" w:history="1">
        <w:r w:rsidRPr="001762C6">
          <w:rPr>
            <w:rFonts w:asciiTheme="majorHAnsi" w:eastAsia="Calibri" w:hAnsiTheme="majorHAnsi" w:cs="Calibri"/>
            <w:color w:val="0000FF"/>
          </w:rPr>
          <w:t>http://cancercontrolplanet.cancer.gov</w:t>
        </w:r>
      </w:hyperlink>
      <w:r w:rsidRPr="001762C6">
        <w:rPr>
          <w:rFonts w:asciiTheme="majorHAnsi" w:eastAsia="Calibri" w:hAnsiTheme="majorHAnsi" w:cs="Calibri"/>
        </w:rPr>
        <w:t xml:space="preserve">  </w:t>
      </w:r>
    </w:p>
    <w:p w:rsidR="00F200E6" w:rsidRPr="001762C6" w:rsidRDefault="00F200E6" w:rsidP="00661A0A">
      <w:pPr>
        <w:ind w:firstLine="720"/>
        <w:rPr>
          <w:rFonts w:asciiTheme="majorHAnsi" w:eastAsia="Calibri" w:hAnsiTheme="majorHAnsi" w:cs="Calibri"/>
        </w:rPr>
      </w:pPr>
    </w:p>
    <w:p w:rsidR="004D44BC" w:rsidRDefault="004D44BC" w:rsidP="004D44BC">
      <w:pPr>
        <w:rPr>
          <w:rFonts w:asciiTheme="majorHAnsi" w:eastAsia="Calibri" w:hAnsiTheme="majorHAnsi" w:cs="Calibri"/>
        </w:rPr>
      </w:pPr>
    </w:p>
    <w:p w:rsidR="004D44BC" w:rsidRDefault="004D44BC" w:rsidP="004D44BC">
      <w:pPr>
        <w:rPr>
          <w:rFonts w:asciiTheme="majorHAnsi" w:eastAsia="Calibri" w:hAnsiTheme="majorHAnsi" w:cs="Calibri"/>
        </w:rPr>
      </w:pPr>
    </w:p>
    <w:p w:rsidR="004D44BC" w:rsidRDefault="004D44BC" w:rsidP="004D44BC">
      <w:pPr>
        <w:rPr>
          <w:rFonts w:asciiTheme="majorHAnsi" w:eastAsia="Calibri" w:hAnsiTheme="majorHAnsi" w:cs="Calibri"/>
        </w:rPr>
      </w:pPr>
    </w:p>
    <w:p w:rsidR="004D44BC" w:rsidRDefault="004D44BC" w:rsidP="00661A0A">
      <w:pPr>
        <w:ind w:firstLine="720"/>
        <w:rPr>
          <w:rFonts w:asciiTheme="majorHAnsi" w:eastAsia="Calibri" w:hAnsiTheme="majorHAnsi" w:cs="Calibri"/>
        </w:rPr>
      </w:pPr>
    </w:p>
    <w:p w:rsidR="00661A0A" w:rsidRPr="001762C6" w:rsidRDefault="00661A0A" w:rsidP="00661A0A">
      <w:pPr>
        <w:ind w:firstLine="720"/>
        <w:rPr>
          <w:rFonts w:asciiTheme="majorHAnsi" w:eastAsia="Calibri" w:hAnsiTheme="majorHAnsi" w:cs="Calibri"/>
        </w:rPr>
      </w:pPr>
      <w:r w:rsidRPr="001762C6">
        <w:rPr>
          <w:rFonts w:asciiTheme="majorHAnsi" w:eastAsia="Calibri" w:hAnsiTheme="majorHAnsi" w:cs="Calibri"/>
        </w:rPr>
        <w:lastRenderedPageBreak/>
        <w:t xml:space="preserve">National Cancer Institute </w:t>
      </w: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The Cancer Query Systems have a Web-based interface that allows you to retrieve the statistics relevant to your research that you may not have found in a published format.</w:t>
      </w:r>
    </w:p>
    <w:p w:rsidR="00661A0A" w:rsidRPr="001762C6" w:rsidRDefault="001A78D4" w:rsidP="00661A0A">
      <w:pPr>
        <w:ind w:firstLine="720"/>
        <w:rPr>
          <w:rFonts w:asciiTheme="majorHAnsi" w:eastAsia="Calibri" w:hAnsiTheme="majorHAnsi" w:cs="Calibri"/>
        </w:rPr>
      </w:pPr>
      <w:hyperlink r:id="rId80" w:history="1">
        <w:r w:rsidR="00661A0A" w:rsidRPr="001762C6">
          <w:rPr>
            <w:rFonts w:asciiTheme="majorHAnsi" w:eastAsia="Calibri" w:hAnsiTheme="majorHAnsi" w:cs="Calibri"/>
            <w:color w:val="0000FF"/>
          </w:rPr>
          <w:t>http://seer.cancer.gov/canques/index.html</w:t>
        </w:r>
      </w:hyperlink>
      <w:r w:rsidR="00661A0A" w:rsidRPr="001762C6">
        <w:rPr>
          <w:rFonts w:asciiTheme="majorHAnsi" w:eastAsia="Calibri" w:hAnsiTheme="majorHAnsi" w:cs="Calibri"/>
        </w:rPr>
        <w:t xml:space="preserve"> </w:t>
      </w:r>
    </w:p>
    <w:p w:rsidR="00E108F9" w:rsidRPr="001762C6" w:rsidRDefault="00E108F9" w:rsidP="00661A0A">
      <w:pPr>
        <w:ind w:left="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State Cancer Legislative Database Program- The National Cancer Institute's State Cancer Legislative Database (SCLD) is a program of the National Cancer Institute (NCI) that maintains a database of state cancer-related health policy.</w:t>
      </w:r>
      <w:r w:rsidR="00465FD3" w:rsidRPr="001762C6">
        <w:rPr>
          <w:rFonts w:asciiTheme="majorHAnsi" w:eastAsia="Calibri" w:hAnsiTheme="majorHAnsi" w:cs="Calibri"/>
        </w:rPr>
        <w:t xml:space="preserve"> (</w:t>
      </w:r>
      <w:proofErr w:type="gramStart"/>
      <w:r w:rsidR="00465FD3" w:rsidRPr="001762C6">
        <w:rPr>
          <w:rFonts w:asciiTheme="majorHAnsi" w:eastAsia="Calibri" w:hAnsiTheme="majorHAnsi" w:cs="Calibri"/>
        </w:rPr>
        <w:t>under</w:t>
      </w:r>
      <w:proofErr w:type="gramEnd"/>
      <w:r w:rsidR="00465FD3" w:rsidRPr="001762C6">
        <w:rPr>
          <w:rFonts w:asciiTheme="majorHAnsi" w:eastAsia="Calibri" w:hAnsiTheme="majorHAnsi" w:cs="Calibri"/>
        </w:rPr>
        <w:t xml:space="preserve"> maintenance as of 8.16.2013)</w:t>
      </w:r>
    </w:p>
    <w:p w:rsidR="00661A0A" w:rsidRPr="001762C6" w:rsidRDefault="001A78D4" w:rsidP="00282565">
      <w:pPr>
        <w:ind w:left="720"/>
        <w:rPr>
          <w:rFonts w:asciiTheme="majorHAnsi" w:eastAsia="Calibri" w:hAnsiTheme="majorHAnsi" w:cs="Calibri"/>
        </w:rPr>
      </w:pPr>
      <w:hyperlink r:id="rId81" w:history="1">
        <w:r w:rsidR="00661A0A" w:rsidRPr="001762C6">
          <w:rPr>
            <w:rFonts w:asciiTheme="majorHAnsi" w:eastAsia="Calibri" w:hAnsiTheme="majorHAnsi" w:cs="Calibri"/>
            <w:color w:val="0000FF"/>
          </w:rPr>
          <w:t>http://scld-nci.net/</w:t>
        </w:r>
      </w:hyperlink>
      <w:r w:rsidR="00661A0A" w:rsidRPr="001762C6">
        <w:rPr>
          <w:rFonts w:asciiTheme="majorHAnsi" w:eastAsia="Calibri" w:hAnsiTheme="majorHAnsi" w:cs="Calibri"/>
        </w:rPr>
        <w:t xml:space="preserve">    </w:t>
      </w:r>
    </w:p>
    <w:p w:rsidR="00E51318" w:rsidRPr="001762C6" w:rsidRDefault="00E51318" w:rsidP="00282565">
      <w:pPr>
        <w:ind w:left="720"/>
        <w:rPr>
          <w:rFonts w:asciiTheme="majorHAnsi" w:eastAsia="Calibri" w:hAnsiTheme="majorHAnsi" w:cs="Calibri"/>
        </w:rPr>
      </w:pPr>
    </w:p>
    <w:p w:rsidR="00661A0A" w:rsidRPr="001762C6" w:rsidRDefault="00661A0A" w:rsidP="00661A0A">
      <w:pPr>
        <w:ind w:left="720"/>
        <w:rPr>
          <w:rFonts w:asciiTheme="majorHAnsi" w:eastAsia="Calibri" w:hAnsiTheme="majorHAnsi" w:cs="Calibri"/>
          <w:b/>
        </w:rPr>
      </w:pPr>
      <w:r w:rsidRPr="001762C6">
        <w:rPr>
          <w:rFonts w:asciiTheme="majorHAnsi" w:eastAsia="Calibri" w:hAnsiTheme="majorHAnsi" w:cs="Calibri"/>
          <w:b/>
        </w:rPr>
        <w:t xml:space="preserve">Health Equity </w:t>
      </w:r>
    </w:p>
    <w:p w:rsidR="00661A0A" w:rsidRPr="001762C6" w:rsidRDefault="00661A0A" w:rsidP="00661A0A">
      <w:pPr>
        <w:ind w:left="720"/>
        <w:rPr>
          <w:rFonts w:asciiTheme="majorHAnsi" w:eastAsia="Calibri" w:hAnsiTheme="majorHAnsi" w:cs="Calibri"/>
          <w:b/>
        </w:rPr>
      </w:pPr>
    </w:p>
    <w:p w:rsidR="00E51318" w:rsidRPr="001762C6" w:rsidRDefault="00E51318" w:rsidP="00E51318">
      <w:pPr>
        <w:ind w:left="720"/>
        <w:rPr>
          <w:rFonts w:asciiTheme="majorHAnsi" w:eastAsia="Calibri" w:hAnsiTheme="majorHAnsi" w:cs="Calibri"/>
        </w:rPr>
      </w:pPr>
      <w:proofErr w:type="gramStart"/>
      <w:r w:rsidRPr="001762C6">
        <w:rPr>
          <w:rFonts w:asciiTheme="majorHAnsi" w:eastAsia="Calibri" w:hAnsiTheme="majorHAnsi" w:cs="Calibri"/>
        </w:rPr>
        <w:t>U.S. Department of Health &amp; Human Services Office of Minority Health.</w:t>
      </w:r>
      <w:proofErr w:type="gramEnd"/>
    </w:p>
    <w:p w:rsidR="00E51318" w:rsidRPr="001762C6" w:rsidRDefault="00E51318" w:rsidP="00E51318">
      <w:pPr>
        <w:ind w:left="720"/>
        <w:rPr>
          <w:rFonts w:asciiTheme="majorHAnsi" w:eastAsia="Calibri" w:hAnsiTheme="majorHAnsi" w:cs="Calibri"/>
        </w:rPr>
      </w:pPr>
      <w:r w:rsidRPr="001762C6">
        <w:rPr>
          <w:rFonts w:asciiTheme="majorHAnsi" w:eastAsia="Calibri" w:hAnsiTheme="majorHAnsi" w:cs="Calibri"/>
        </w:rPr>
        <w:t>OMH works in partnership with communities and organizations in the public and private sectors. These collaborations support a systems approach for eliminating health disparities, national planning to identify priorities, and coordinated responses through focused initiatives. OMH provides funding to state offices of minority health, multicultural health, and health equity; community and faith-based organizations, institutions of higher education, tribes and tribal organizations; and other organizations dedicated to improving health.</w:t>
      </w:r>
    </w:p>
    <w:p w:rsidR="00BA4F79" w:rsidRPr="001762C6" w:rsidRDefault="001A78D4" w:rsidP="00206CFE">
      <w:pPr>
        <w:ind w:left="720"/>
        <w:rPr>
          <w:rFonts w:asciiTheme="majorHAnsi" w:eastAsia="Calibri" w:hAnsiTheme="majorHAnsi" w:cs="Calibri"/>
        </w:rPr>
      </w:pPr>
      <w:hyperlink r:id="rId82" w:history="1">
        <w:r w:rsidR="00E51318" w:rsidRPr="001762C6">
          <w:rPr>
            <w:rStyle w:val="Hyperlink"/>
            <w:rFonts w:asciiTheme="majorHAnsi" w:eastAsia="Calibri" w:hAnsiTheme="majorHAnsi" w:cs="Calibri"/>
            <w:u w:val="none"/>
          </w:rPr>
          <w:t>http://minorityhealth.hhs.gov/</w:t>
        </w:r>
      </w:hyperlink>
      <w:r w:rsidR="00E51318" w:rsidRPr="001762C6">
        <w:rPr>
          <w:rFonts w:asciiTheme="majorHAnsi" w:eastAsia="Calibri" w:hAnsiTheme="majorHAnsi" w:cs="Calibri"/>
        </w:rPr>
        <w:t xml:space="preserve">  </w:t>
      </w:r>
    </w:p>
    <w:p w:rsidR="00BA4F79" w:rsidRPr="001762C6" w:rsidRDefault="00BA4F79" w:rsidP="00636CA5">
      <w:pPr>
        <w:ind w:left="720"/>
        <w:rPr>
          <w:rFonts w:asciiTheme="majorHAnsi" w:eastAsia="Calibri" w:hAnsiTheme="majorHAnsi" w:cs="Calibri"/>
        </w:rPr>
      </w:pPr>
    </w:p>
    <w:p w:rsidR="00636CA5" w:rsidRPr="001762C6" w:rsidRDefault="00636CA5" w:rsidP="00636CA5">
      <w:pPr>
        <w:ind w:left="720"/>
        <w:rPr>
          <w:rFonts w:asciiTheme="majorHAnsi" w:eastAsia="Calibri" w:hAnsiTheme="majorHAnsi" w:cs="Calibri"/>
        </w:rPr>
      </w:pPr>
      <w:r w:rsidRPr="001762C6">
        <w:rPr>
          <w:rFonts w:asciiTheme="majorHAnsi" w:eastAsia="Calibri" w:hAnsiTheme="majorHAnsi" w:cs="Calibri"/>
        </w:rPr>
        <w:t xml:space="preserve">CDC’s Community Health and Health Equity Program </w:t>
      </w:r>
      <w:proofErr w:type="gramStart"/>
      <w:r w:rsidRPr="001762C6">
        <w:rPr>
          <w:rFonts w:asciiTheme="majorHAnsi" w:eastAsia="Calibri" w:hAnsiTheme="majorHAnsi" w:cs="Calibri"/>
        </w:rPr>
        <w:t>builds</w:t>
      </w:r>
      <w:proofErr w:type="gramEnd"/>
      <w:r w:rsidRPr="001762C6">
        <w:rPr>
          <w:rFonts w:asciiTheme="majorHAnsi" w:eastAsia="Calibri" w:hAnsiTheme="majorHAnsi" w:cs="Calibri"/>
        </w:rPr>
        <w:t xml:space="preserve"> healthy communities and eliminates health disparities. We provide national leadership in community health promotion and disease prevention through innovative programs; such as, Racial and Ethnic Approaches to Community Health (</w:t>
      </w:r>
      <w:proofErr w:type="gramStart"/>
      <w:r w:rsidRPr="001762C6">
        <w:rPr>
          <w:rFonts w:asciiTheme="majorHAnsi" w:eastAsia="Calibri" w:hAnsiTheme="majorHAnsi" w:cs="Calibri"/>
        </w:rPr>
        <w:t>REACH),</w:t>
      </w:r>
      <w:proofErr w:type="gramEnd"/>
      <w:r w:rsidRPr="001762C6">
        <w:rPr>
          <w:rFonts w:asciiTheme="majorHAnsi" w:eastAsia="Calibri" w:hAnsiTheme="majorHAnsi" w:cs="Calibri"/>
        </w:rPr>
        <w:t xml:space="preserve"> and State-Based Epidemiology for Public Health Programs (STEPPS). These cross-cutting programs help expand CDC’s ability to develop community-based health promotion strategies. </w:t>
      </w:r>
      <w:hyperlink r:id="rId83" w:history="1">
        <w:r w:rsidRPr="001762C6">
          <w:rPr>
            <w:rStyle w:val="Hyperlink"/>
            <w:rFonts w:asciiTheme="majorHAnsi" w:eastAsia="Calibri" w:hAnsiTheme="majorHAnsi" w:cs="Calibri"/>
            <w:u w:val="none"/>
          </w:rPr>
          <w:t>http://www.cdc.gov/nccdphp/dach/chhep/index.htm</w:t>
        </w:r>
      </w:hyperlink>
      <w:r w:rsidRPr="001762C6">
        <w:rPr>
          <w:rFonts w:asciiTheme="majorHAnsi" w:eastAsia="Calibri" w:hAnsiTheme="majorHAnsi" w:cs="Calibri"/>
        </w:rPr>
        <w:t xml:space="preserve"> </w:t>
      </w:r>
    </w:p>
    <w:p w:rsidR="00636CA5" w:rsidRPr="001762C6" w:rsidRDefault="00636CA5" w:rsidP="00636CA5">
      <w:pPr>
        <w:ind w:left="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t xml:space="preserve">CDC Health Equity Resource Toolkit for State Practitioners Addressing Obesity Disparities </w:t>
      </w:r>
    </w:p>
    <w:p w:rsidR="00465FD3" w:rsidRPr="001762C6" w:rsidRDefault="001A78D4" w:rsidP="00E108F9">
      <w:pPr>
        <w:ind w:left="720"/>
        <w:rPr>
          <w:rFonts w:asciiTheme="majorHAnsi" w:eastAsia="Calibri" w:hAnsiTheme="majorHAnsi" w:cs="Calibri"/>
        </w:rPr>
      </w:pPr>
      <w:hyperlink r:id="rId84" w:history="1">
        <w:r w:rsidR="00465FD3" w:rsidRPr="001762C6">
          <w:rPr>
            <w:rStyle w:val="Hyperlink"/>
            <w:rFonts w:asciiTheme="majorHAnsi" w:eastAsia="Calibri" w:hAnsiTheme="majorHAnsi" w:cs="Calibri"/>
            <w:u w:val="none"/>
          </w:rPr>
          <w:t>http://www.cdc.gov/obesity/downloads/CDCHealthEquityObesityToolkit508.pdf</w:t>
        </w:r>
      </w:hyperlink>
    </w:p>
    <w:p w:rsidR="00465FD3" w:rsidRPr="001762C6" w:rsidRDefault="00465FD3" w:rsidP="00661A0A">
      <w:pPr>
        <w:ind w:left="720"/>
        <w:rPr>
          <w:rFonts w:asciiTheme="majorHAnsi" w:eastAsia="Calibri" w:hAnsiTheme="majorHAnsi" w:cs="Calibri"/>
        </w:rPr>
      </w:pPr>
    </w:p>
    <w:p w:rsidR="004D44BC" w:rsidRDefault="004D44BC" w:rsidP="00661A0A">
      <w:pPr>
        <w:ind w:left="720"/>
        <w:rPr>
          <w:rFonts w:asciiTheme="majorHAnsi" w:eastAsia="Calibri" w:hAnsiTheme="majorHAnsi" w:cs="Calibri"/>
        </w:rPr>
      </w:pPr>
    </w:p>
    <w:p w:rsidR="004D44BC" w:rsidRDefault="004D44BC" w:rsidP="00661A0A">
      <w:pPr>
        <w:ind w:left="720"/>
        <w:rPr>
          <w:rFonts w:asciiTheme="majorHAnsi" w:eastAsia="Calibri" w:hAnsiTheme="majorHAnsi" w:cs="Calibri"/>
        </w:rPr>
      </w:pPr>
    </w:p>
    <w:p w:rsidR="00661A0A" w:rsidRPr="001762C6" w:rsidRDefault="00661A0A" w:rsidP="00661A0A">
      <w:pPr>
        <w:ind w:left="720"/>
        <w:rPr>
          <w:rFonts w:asciiTheme="majorHAnsi" w:eastAsia="Calibri" w:hAnsiTheme="majorHAnsi" w:cs="Calibri"/>
        </w:rPr>
      </w:pPr>
      <w:r w:rsidRPr="001762C6">
        <w:rPr>
          <w:rFonts w:asciiTheme="majorHAnsi" w:eastAsia="Calibri" w:hAnsiTheme="majorHAnsi" w:cs="Calibri"/>
        </w:rPr>
        <w:lastRenderedPageBreak/>
        <w:t>CDC HCP Health Equity Resource Toolkit for State Practitioners Addressing Obesity Disparities – Resources</w:t>
      </w:r>
    </w:p>
    <w:p w:rsidR="00661A0A" w:rsidRPr="001762C6" w:rsidRDefault="00661A0A" w:rsidP="00661A0A">
      <w:pPr>
        <w:ind w:left="720"/>
        <w:rPr>
          <w:rFonts w:asciiTheme="majorHAnsi" w:eastAsia="Calibri" w:hAnsiTheme="majorHAnsi" w:cs="Calibri"/>
        </w:rPr>
      </w:pPr>
      <w:proofErr w:type="gramStart"/>
      <w:r w:rsidRPr="001762C6">
        <w:rPr>
          <w:rFonts w:asciiTheme="majorHAnsi" w:eastAsia="Calibri" w:hAnsiTheme="majorHAnsi" w:cs="Calibri"/>
        </w:rPr>
        <w:t>Appendix D pg 72.</w:t>
      </w:r>
      <w:proofErr w:type="gramEnd"/>
    </w:p>
    <w:p w:rsidR="00BA4F79" w:rsidRPr="001762C6" w:rsidRDefault="001A78D4" w:rsidP="00722849">
      <w:pPr>
        <w:ind w:left="720"/>
        <w:rPr>
          <w:rFonts w:asciiTheme="majorHAnsi" w:eastAsia="Calibri" w:hAnsiTheme="majorHAnsi" w:cs="Calibri"/>
        </w:rPr>
      </w:pPr>
      <w:hyperlink r:id="rId85" w:history="1">
        <w:r w:rsidR="00465FD3" w:rsidRPr="001762C6">
          <w:rPr>
            <w:rStyle w:val="Hyperlink"/>
            <w:rFonts w:asciiTheme="majorHAnsi" w:eastAsia="Calibri" w:hAnsiTheme="majorHAnsi" w:cs="Calibri"/>
            <w:u w:val="none"/>
          </w:rPr>
          <w:t>http://www.cdc.gov/obesity/downloads/CDCHealthEquityObesityToolkit508.pdf</w:t>
        </w:r>
      </w:hyperlink>
      <w:r w:rsidR="00465FD3" w:rsidRPr="001762C6">
        <w:rPr>
          <w:rFonts w:asciiTheme="majorHAnsi" w:eastAsia="Calibri" w:hAnsiTheme="majorHAnsi" w:cs="Calibri"/>
        </w:rPr>
        <w:t xml:space="preserve"> </w:t>
      </w:r>
    </w:p>
    <w:p w:rsidR="00E108F9" w:rsidRDefault="00E108F9" w:rsidP="00661A0A">
      <w:pPr>
        <w:ind w:left="720"/>
        <w:rPr>
          <w:rFonts w:asciiTheme="majorHAnsi" w:eastAsia="Calibri" w:hAnsiTheme="majorHAnsi" w:cs="Calibri"/>
        </w:rPr>
      </w:pPr>
    </w:p>
    <w:p w:rsidR="00BA4F79" w:rsidRPr="001762C6" w:rsidRDefault="00BA4F79" w:rsidP="00E108F9">
      <w:pPr>
        <w:tabs>
          <w:tab w:val="left" w:pos="6210"/>
        </w:tabs>
        <w:ind w:left="720"/>
        <w:rPr>
          <w:rFonts w:asciiTheme="majorHAnsi" w:eastAsia="Calibri" w:hAnsiTheme="majorHAnsi" w:cs="Calibri"/>
        </w:rPr>
      </w:pPr>
      <w:r w:rsidRPr="001762C6">
        <w:rPr>
          <w:rFonts w:asciiTheme="majorHAnsi" w:eastAsia="Calibri" w:hAnsiTheme="majorHAnsi" w:cs="Calibri"/>
        </w:rPr>
        <w:t xml:space="preserve">The Equity and Empowerment Lens is a set of reflective actions, materials and tools designed to provide information for discussion, planning and decision making leading to more equitable policies and programs. </w:t>
      </w:r>
    </w:p>
    <w:p w:rsidR="00BA4F79" w:rsidRPr="001762C6" w:rsidRDefault="001A78D4" w:rsidP="004D44BC">
      <w:pPr>
        <w:ind w:left="720"/>
        <w:rPr>
          <w:rFonts w:asciiTheme="majorHAnsi" w:eastAsia="Calibri" w:hAnsiTheme="majorHAnsi" w:cs="Calibri"/>
        </w:rPr>
      </w:pPr>
      <w:hyperlink r:id="rId86" w:history="1">
        <w:r w:rsidR="00BA4F79" w:rsidRPr="001762C6">
          <w:rPr>
            <w:rStyle w:val="Hyperlink"/>
            <w:rFonts w:asciiTheme="majorHAnsi" w:eastAsia="Calibri" w:hAnsiTheme="majorHAnsi" w:cs="Calibri"/>
            <w:u w:val="none"/>
          </w:rPr>
          <w:t>http://web.multco.us/diversity-equity/equity-and-empowerment-lens</w:t>
        </w:r>
      </w:hyperlink>
      <w:r w:rsidR="00BA4F79" w:rsidRPr="001762C6">
        <w:rPr>
          <w:rFonts w:asciiTheme="majorHAnsi" w:eastAsia="Calibri" w:hAnsiTheme="majorHAnsi" w:cs="Calibri"/>
        </w:rPr>
        <w:t xml:space="preserve"> </w:t>
      </w:r>
    </w:p>
    <w:p w:rsidR="00BA4F79" w:rsidRPr="001762C6" w:rsidRDefault="00BA4F79" w:rsidP="00661A0A">
      <w:pPr>
        <w:ind w:left="720"/>
        <w:rPr>
          <w:rFonts w:asciiTheme="majorHAnsi" w:eastAsia="Calibri" w:hAnsiTheme="majorHAnsi" w:cs="Calibri"/>
        </w:rPr>
      </w:pPr>
    </w:p>
    <w:p w:rsidR="00636CA5" w:rsidRPr="001762C6" w:rsidRDefault="00636CA5" w:rsidP="00661A0A">
      <w:pPr>
        <w:ind w:left="720"/>
        <w:rPr>
          <w:rFonts w:asciiTheme="majorHAnsi" w:eastAsia="Calibri" w:hAnsiTheme="majorHAnsi" w:cs="Calibri"/>
        </w:rPr>
      </w:pPr>
      <w:r w:rsidRPr="001762C6">
        <w:rPr>
          <w:rFonts w:asciiTheme="majorHAnsi" w:eastAsia="Calibri" w:hAnsiTheme="majorHAnsi" w:cs="Calibri"/>
        </w:rPr>
        <w:t>NACCHO’s Health Equity and Social Justice</w:t>
      </w:r>
    </w:p>
    <w:p w:rsidR="00721567" w:rsidRPr="001762C6" w:rsidRDefault="001A78D4" w:rsidP="008054A0">
      <w:pPr>
        <w:ind w:left="720"/>
        <w:rPr>
          <w:rFonts w:asciiTheme="majorHAnsi" w:eastAsia="Calibri" w:hAnsiTheme="majorHAnsi" w:cs="Calibri"/>
        </w:rPr>
      </w:pPr>
      <w:hyperlink r:id="rId87" w:history="1">
        <w:r w:rsidR="00636CA5" w:rsidRPr="001762C6">
          <w:rPr>
            <w:rStyle w:val="Hyperlink"/>
            <w:rFonts w:asciiTheme="majorHAnsi" w:eastAsia="Calibri" w:hAnsiTheme="majorHAnsi" w:cs="Calibri"/>
            <w:u w:val="none"/>
          </w:rPr>
          <w:t>http://www.naccho.org/topics/justice/</w:t>
        </w:r>
      </w:hyperlink>
    </w:p>
    <w:p w:rsidR="00661A0A" w:rsidRPr="001762C6" w:rsidRDefault="00661A0A" w:rsidP="00661A0A">
      <w:pPr>
        <w:ind w:left="720"/>
        <w:rPr>
          <w:rFonts w:ascii="Calibri" w:eastAsia="Calibri" w:hAnsi="Calibri" w:cs="Calibri"/>
          <w:sz w:val="28"/>
          <w:szCs w:val="28"/>
        </w:rPr>
      </w:pPr>
    </w:p>
    <w:p w:rsidR="00661A0A" w:rsidRPr="001762C6" w:rsidRDefault="00206CFE" w:rsidP="00206CFE">
      <w:pPr>
        <w:pStyle w:val="Heading2"/>
        <w:ind w:left="1440" w:hanging="1440"/>
      </w:pPr>
      <w:bookmarkStart w:id="2" w:name="_Toc364714599"/>
      <w:r w:rsidRPr="001762C6">
        <w:t>[STEP 3]</w:t>
      </w:r>
      <w:r w:rsidRPr="001762C6">
        <w:tab/>
      </w:r>
      <w:r w:rsidR="00661A0A" w:rsidRPr="001762C6">
        <w:t>Obtaining Evidence about effective state/local public health policies</w:t>
      </w:r>
      <w:bookmarkEnd w:id="2"/>
    </w:p>
    <w:p w:rsidR="00661A0A" w:rsidRPr="00E108F9" w:rsidRDefault="00661A0A" w:rsidP="00E51318">
      <w:pPr>
        <w:ind w:left="720"/>
        <w:rPr>
          <w:rFonts w:asciiTheme="majorHAnsi" w:eastAsia="Calibri" w:hAnsiTheme="majorHAnsi" w:cs="Calibri"/>
        </w:rPr>
      </w:pPr>
    </w:p>
    <w:p w:rsidR="00661A0A" w:rsidRPr="00E108F9" w:rsidRDefault="00661A0A" w:rsidP="00E51318">
      <w:pPr>
        <w:ind w:firstLine="720"/>
        <w:rPr>
          <w:rFonts w:asciiTheme="majorHAnsi" w:eastAsia="Calibri" w:hAnsiTheme="majorHAnsi" w:cs="Calibri"/>
        </w:rPr>
      </w:pPr>
      <w:r w:rsidRPr="00E108F9">
        <w:rPr>
          <w:rFonts w:asciiTheme="majorHAnsi" w:eastAsia="Calibri" w:hAnsiTheme="majorHAnsi" w:cs="Calibri"/>
        </w:rPr>
        <w:t xml:space="preserve">CDC Healthy Community Program Resource Guide </w:t>
      </w:r>
    </w:p>
    <w:p w:rsidR="00661A0A" w:rsidRPr="00E108F9" w:rsidRDefault="00661A0A" w:rsidP="00E51318">
      <w:pPr>
        <w:ind w:left="720"/>
        <w:rPr>
          <w:rFonts w:asciiTheme="majorHAnsi" w:eastAsia="Calibri" w:hAnsiTheme="majorHAnsi" w:cs="Calibri"/>
        </w:rPr>
      </w:pPr>
      <w:r w:rsidRPr="00E108F9">
        <w:rPr>
          <w:rFonts w:asciiTheme="majorHAnsi" w:eastAsia="Calibri" w:hAnsiTheme="majorHAnsi" w:cs="Calibri"/>
        </w:rPr>
        <w:t xml:space="preserve">CDC’s Healthy Communities Program (HCP) developed this Policy Resource Guide to provide communities with policy resources for the following areas: general, community, school, work site, and health care. These policy resources are separated by CDC (pages 1-8) and non-CDC (pages 9-17) resources. </w:t>
      </w:r>
    </w:p>
    <w:p w:rsidR="00661A0A" w:rsidRPr="00E108F9" w:rsidRDefault="001A78D4" w:rsidP="00E51318">
      <w:pPr>
        <w:ind w:left="720"/>
        <w:rPr>
          <w:rFonts w:asciiTheme="majorHAnsi" w:eastAsia="Calibri" w:hAnsiTheme="majorHAnsi" w:cs="Calibri"/>
          <w:color w:val="0070C0"/>
        </w:rPr>
      </w:pPr>
      <w:hyperlink r:id="rId88" w:history="1">
        <w:r w:rsidR="00661A0A" w:rsidRPr="00E108F9">
          <w:rPr>
            <w:rFonts w:asciiTheme="majorHAnsi" w:eastAsia="Calibri" w:hAnsiTheme="majorHAnsi" w:cs="Calibri"/>
            <w:color w:val="0000FF"/>
          </w:rPr>
          <w:t>http://www.achievecommunities.org/resources/upload/Policy-Resource-Guide-FINAL-2011.pdf</w:t>
        </w:r>
      </w:hyperlink>
      <w:r w:rsidR="00661A0A" w:rsidRPr="00E108F9">
        <w:rPr>
          <w:rFonts w:asciiTheme="majorHAnsi" w:eastAsia="Calibri" w:hAnsiTheme="majorHAnsi" w:cs="Calibri"/>
          <w:color w:val="0070C0"/>
        </w:rPr>
        <w:t xml:space="preserve"> </w:t>
      </w:r>
    </w:p>
    <w:p w:rsidR="00661A0A" w:rsidRPr="00E108F9" w:rsidRDefault="00661A0A" w:rsidP="00E51318">
      <w:pPr>
        <w:ind w:left="720"/>
        <w:rPr>
          <w:rFonts w:asciiTheme="majorHAnsi" w:eastAsia="Calibri" w:hAnsiTheme="majorHAnsi" w:cs="Calibri"/>
          <w:b/>
          <w:color w:val="0070C0"/>
        </w:rPr>
      </w:pPr>
    </w:p>
    <w:p w:rsidR="00661A0A" w:rsidRPr="00E108F9" w:rsidRDefault="00661A0A" w:rsidP="00E51318">
      <w:pPr>
        <w:ind w:left="720"/>
        <w:rPr>
          <w:rFonts w:asciiTheme="majorHAnsi" w:eastAsia="Calibri" w:hAnsiTheme="majorHAnsi" w:cs="Calibri"/>
        </w:rPr>
      </w:pPr>
      <w:r w:rsidRPr="00E108F9">
        <w:rPr>
          <w:rFonts w:asciiTheme="majorHAnsi" w:eastAsia="Calibri" w:hAnsiTheme="majorHAnsi" w:cs="Calibri"/>
        </w:rPr>
        <w:t xml:space="preserve">The Community Guide </w:t>
      </w:r>
    </w:p>
    <w:p w:rsidR="00661A0A" w:rsidRPr="00E108F9" w:rsidRDefault="00661A0A" w:rsidP="00E51318">
      <w:pPr>
        <w:ind w:left="720"/>
        <w:rPr>
          <w:rFonts w:asciiTheme="majorHAnsi" w:eastAsia="Calibri" w:hAnsiTheme="majorHAnsi" w:cs="Times New Roman"/>
        </w:rPr>
      </w:pPr>
      <w:proofErr w:type="gramStart"/>
      <w:r w:rsidRPr="00E108F9">
        <w:rPr>
          <w:rFonts w:asciiTheme="majorHAnsi" w:eastAsia="Calibri" w:hAnsiTheme="majorHAnsi" w:cs="Calibri"/>
        </w:rPr>
        <w:t>Systematic Review of interventions for evidence-based recommendations.</w:t>
      </w:r>
      <w:proofErr w:type="gramEnd"/>
      <w:r w:rsidRPr="00E108F9">
        <w:rPr>
          <w:rFonts w:asciiTheme="majorHAnsi" w:eastAsia="Calibri" w:hAnsiTheme="majorHAnsi" w:cs="Times New Roman"/>
        </w:rPr>
        <w:t xml:space="preserve"> </w:t>
      </w:r>
      <w:r w:rsidRPr="00E108F9">
        <w:rPr>
          <w:rFonts w:asciiTheme="majorHAnsi" w:eastAsia="Calibri" w:hAnsiTheme="majorHAnsi" w:cs="Calibri"/>
        </w:rPr>
        <w:t>The Guide to Community Preventive Services is a free resource to help you choose programs and policies to improve health and prevent disease in your community.</w:t>
      </w:r>
    </w:p>
    <w:p w:rsidR="00661A0A" w:rsidRPr="00E108F9" w:rsidRDefault="001A78D4" w:rsidP="00E51318">
      <w:pPr>
        <w:ind w:left="720"/>
        <w:rPr>
          <w:rFonts w:asciiTheme="majorHAnsi" w:eastAsia="Calibri" w:hAnsiTheme="majorHAnsi" w:cs="Calibri"/>
          <w:color w:val="0000FF"/>
        </w:rPr>
      </w:pPr>
      <w:hyperlink r:id="rId89" w:history="1">
        <w:r w:rsidR="00EB6987" w:rsidRPr="00E108F9">
          <w:rPr>
            <w:rStyle w:val="Hyperlink"/>
            <w:rFonts w:asciiTheme="majorHAnsi" w:eastAsia="Calibri" w:hAnsiTheme="majorHAnsi" w:cs="Calibri"/>
            <w:u w:val="none"/>
          </w:rPr>
          <w:t>http://www.thecommunityguide.org/index.html</w:t>
        </w:r>
      </w:hyperlink>
    </w:p>
    <w:p w:rsidR="00EB6987" w:rsidRPr="00E108F9" w:rsidRDefault="00EB6987" w:rsidP="00E51318">
      <w:pPr>
        <w:ind w:left="720"/>
        <w:rPr>
          <w:rFonts w:asciiTheme="majorHAnsi" w:eastAsia="Calibri" w:hAnsiTheme="majorHAnsi" w:cs="Calibri"/>
          <w:b/>
          <w:color w:val="0070C0"/>
        </w:rPr>
      </w:pPr>
    </w:p>
    <w:p w:rsidR="00661A0A" w:rsidRPr="00E108F9" w:rsidRDefault="00661A0A" w:rsidP="00E51318">
      <w:pPr>
        <w:ind w:left="720"/>
        <w:rPr>
          <w:rFonts w:asciiTheme="majorHAnsi" w:eastAsia="Calibri" w:hAnsiTheme="majorHAnsi" w:cs="Calibri"/>
        </w:rPr>
      </w:pPr>
      <w:r w:rsidRPr="00E108F9">
        <w:rPr>
          <w:rFonts w:asciiTheme="majorHAnsi" w:eastAsia="Calibri" w:hAnsiTheme="majorHAnsi" w:cs="Calibri"/>
        </w:rPr>
        <w:t xml:space="preserve">CDC Community Health Resources </w:t>
      </w:r>
    </w:p>
    <w:p w:rsidR="00661A0A" w:rsidRPr="00E108F9" w:rsidRDefault="00661A0A" w:rsidP="00E51318">
      <w:pPr>
        <w:ind w:left="720"/>
        <w:rPr>
          <w:rFonts w:asciiTheme="majorHAnsi" w:eastAsia="Calibri" w:hAnsiTheme="majorHAnsi" w:cs="Calibri"/>
        </w:rPr>
      </w:pPr>
      <w:r w:rsidRPr="00E108F9">
        <w:rPr>
          <w:rFonts w:asciiTheme="majorHAnsi" w:eastAsia="Calibri" w:hAnsiTheme="majorHAnsi" w:cs="Calibri"/>
        </w:rPr>
        <w:t>CDC’s Division of Adult and Community Health developed the Community Health Resources searchable database to assist community health partners, coalitions and activists as they navigate CDC’s web-based resources for planning, implementing and evaluating community health interventions to address chronic disease and health disparities issues</w:t>
      </w:r>
    </w:p>
    <w:p w:rsidR="00661A0A" w:rsidRPr="00E108F9" w:rsidRDefault="001A78D4" w:rsidP="00E51318">
      <w:pPr>
        <w:ind w:left="720"/>
        <w:rPr>
          <w:rFonts w:asciiTheme="majorHAnsi" w:eastAsia="Calibri" w:hAnsiTheme="majorHAnsi" w:cs="Calibri"/>
        </w:rPr>
      </w:pPr>
      <w:hyperlink r:id="rId90" w:history="1">
        <w:r w:rsidR="00661A0A" w:rsidRPr="00E108F9">
          <w:rPr>
            <w:rFonts w:asciiTheme="majorHAnsi" w:eastAsia="Calibri" w:hAnsiTheme="majorHAnsi" w:cs="Calibri"/>
            <w:color w:val="0000FF"/>
          </w:rPr>
          <w:t>http://apps.nccd.cdc.gov/dach_chaps/Default/index.aspx</w:t>
        </w:r>
      </w:hyperlink>
      <w:r w:rsidR="00661A0A" w:rsidRPr="00E108F9">
        <w:rPr>
          <w:rFonts w:asciiTheme="majorHAnsi" w:eastAsia="Calibri" w:hAnsiTheme="majorHAnsi" w:cs="Calibri"/>
        </w:rPr>
        <w:t xml:space="preserve"> </w:t>
      </w:r>
    </w:p>
    <w:p w:rsidR="00661A0A" w:rsidRPr="00E108F9" w:rsidRDefault="00661A0A" w:rsidP="00E51318">
      <w:pPr>
        <w:rPr>
          <w:rFonts w:asciiTheme="majorHAnsi" w:eastAsia="Calibri" w:hAnsiTheme="majorHAnsi" w:cs="Calibri"/>
        </w:rPr>
      </w:pPr>
    </w:p>
    <w:p w:rsidR="0095005E" w:rsidRPr="00E108F9" w:rsidRDefault="0095005E" w:rsidP="00E51318">
      <w:pPr>
        <w:ind w:firstLine="720"/>
        <w:rPr>
          <w:rFonts w:asciiTheme="majorHAnsi" w:eastAsia="Calibri" w:hAnsiTheme="majorHAnsi" w:cs="Calibri"/>
        </w:rPr>
      </w:pPr>
      <w:proofErr w:type="gramStart"/>
      <w:r w:rsidRPr="00E108F9">
        <w:rPr>
          <w:rFonts w:asciiTheme="majorHAnsi" w:eastAsia="Calibri" w:hAnsiTheme="majorHAnsi" w:cs="Calibri"/>
        </w:rPr>
        <w:lastRenderedPageBreak/>
        <w:t>Prevention Research Center Promoting Healthy Communities.</w:t>
      </w:r>
      <w:proofErr w:type="gramEnd"/>
      <w:r w:rsidRPr="00E108F9">
        <w:rPr>
          <w:rFonts w:asciiTheme="majorHAnsi" w:eastAsia="Calibri" w:hAnsiTheme="majorHAnsi" w:cs="Calibri"/>
        </w:rPr>
        <w:t xml:space="preserve"> </w:t>
      </w:r>
    </w:p>
    <w:p w:rsidR="0095005E" w:rsidRPr="00E108F9" w:rsidRDefault="00661A0A" w:rsidP="0095005E">
      <w:pPr>
        <w:ind w:left="720"/>
        <w:rPr>
          <w:rFonts w:asciiTheme="majorHAnsi" w:eastAsia="Calibri" w:hAnsiTheme="majorHAnsi" w:cs="Calibri"/>
        </w:rPr>
      </w:pPr>
      <w:proofErr w:type="gramStart"/>
      <w:r w:rsidRPr="00E108F9">
        <w:rPr>
          <w:rFonts w:asciiTheme="majorHAnsi" w:eastAsia="Calibri" w:hAnsiTheme="majorHAnsi" w:cs="Calibri"/>
        </w:rPr>
        <w:t>Evidence-Based Public Health</w:t>
      </w:r>
      <w:r w:rsidR="0095005E" w:rsidRPr="00E108F9">
        <w:rPr>
          <w:rFonts w:asciiTheme="majorHAnsi" w:eastAsia="Calibri" w:hAnsiTheme="majorHAnsi" w:cs="Calibri"/>
        </w:rPr>
        <w:t>.</w:t>
      </w:r>
      <w:proofErr w:type="gramEnd"/>
      <w:r w:rsidR="0095005E" w:rsidRPr="00E108F9">
        <w:rPr>
          <w:rFonts w:asciiTheme="majorHAnsi" w:eastAsia="Calibri" w:hAnsiTheme="majorHAnsi" w:cs="Calibri"/>
        </w:rPr>
        <w:t xml:space="preserve"> </w:t>
      </w:r>
      <w:r w:rsidRPr="00E108F9">
        <w:rPr>
          <w:rFonts w:asciiTheme="majorHAnsi" w:eastAsia="Calibri" w:hAnsiTheme="majorHAnsi" w:cs="Calibri"/>
        </w:rPr>
        <w:t>Features slides from the course developed by the Prevention Research Center in St. Louis.</w:t>
      </w:r>
    </w:p>
    <w:p w:rsidR="00661A0A" w:rsidRPr="00E108F9" w:rsidRDefault="0095005E" w:rsidP="00E51318">
      <w:pPr>
        <w:rPr>
          <w:rFonts w:asciiTheme="majorHAnsi" w:hAnsiTheme="majorHAnsi"/>
        </w:rPr>
      </w:pPr>
      <w:r w:rsidRPr="00E108F9">
        <w:rPr>
          <w:rFonts w:asciiTheme="majorHAnsi" w:eastAsia="Calibri" w:hAnsiTheme="majorHAnsi" w:cs="Calibri"/>
        </w:rPr>
        <w:t xml:space="preserve">              </w:t>
      </w:r>
      <w:hyperlink r:id="rId91" w:history="1">
        <w:r w:rsidRPr="00E108F9">
          <w:rPr>
            <w:rStyle w:val="Hyperlink"/>
            <w:rFonts w:asciiTheme="majorHAnsi" w:eastAsia="Calibri" w:hAnsiTheme="majorHAnsi" w:cs="Calibri"/>
            <w:u w:val="none"/>
          </w:rPr>
          <w:t>http://prcstl.wustl.edu/training/Pages/EBPH-Course-Information.aspx</w:t>
        </w:r>
      </w:hyperlink>
      <w:r w:rsidRPr="00E108F9">
        <w:rPr>
          <w:rFonts w:asciiTheme="majorHAnsi" w:eastAsia="Calibri" w:hAnsiTheme="majorHAnsi" w:cs="Calibri"/>
        </w:rPr>
        <w:t xml:space="preserve"> </w:t>
      </w:r>
    </w:p>
    <w:p w:rsidR="00E108F9" w:rsidRPr="00E108F9" w:rsidRDefault="00E108F9" w:rsidP="00E108F9">
      <w:pPr>
        <w:rPr>
          <w:rFonts w:asciiTheme="majorHAnsi" w:eastAsia="Calibri" w:hAnsiTheme="majorHAnsi" w:cs="Calibri"/>
        </w:rPr>
      </w:pPr>
    </w:p>
    <w:p w:rsidR="00661A0A" w:rsidRPr="00E108F9" w:rsidRDefault="00661A0A" w:rsidP="00E51318">
      <w:pPr>
        <w:ind w:firstLine="720"/>
        <w:rPr>
          <w:rFonts w:asciiTheme="majorHAnsi" w:eastAsia="Calibri" w:hAnsiTheme="majorHAnsi" w:cs="Calibri"/>
        </w:rPr>
      </w:pPr>
      <w:r w:rsidRPr="00E108F9">
        <w:rPr>
          <w:rFonts w:asciiTheme="majorHAnsi" w:eastAsia="Calibri" w:hAnsiTheme="majorHAnsi" w:cs="Calibri"/>
        </w:rPr>
        <w:t>Evidence-Based Behavioral Project Training Portal</w:t>
      </w:r>
    </w:p>
    <w:p w:rsidR="00661A0A" w:rsidRPr="00E108F9" w:rsidRDefault="00661A0A" w:rsidP="00E51318">
      <w:pPr>
        <w:ind w:left="720"/>
        <w:rPr>
          <w:rFonts w:asciiTheme="majorHAnsi" w:eastAsia="Calibri" w:hAnsiTheme="majorHAnsi" w:cs="Calibri"/>
        </w:rPr>
      </w:pPr>
      <w:r w:rsidRPr="00E108F9">
        <w:rPr>
          <w:rFonts w:asciiTheme="majorHAnsi" w:eastAsia="Calibri" w:hAnsiTheme="majorHAnsi" w:cs="Calibri"/>
        </w:rPr>
        <w:t>Nine modules illustrate the evidence based practice process for both individual and population -based approaches. Continuing education credits are available for social workers, psychologists, physicians, and nurses.</w:t>
      </w:r>
      <w:r w:rsidR="0095005E" w:rsidRPr="00E108F9">
        <w:rPr>
          <w:rFonts w:asciiTheme="majorHAnsi" w:eastAsia="Calibri" w:hAnsiTheme="majorHAnsi" w:cs="Calibri"/>
        </w:rPr>
        <w:t xml:space="preserve"> (</w:t>
      </w:r>
      <w:proofErr w:type="gramStart"/>
      <w:r w:rsidR="0095005E" w:rsidRPr="00E108F9">
        <w:rPr>
          <w:rFonts w:asciiTheme="majorHAnsi" w:eastAsia="Calibri" w:hAnsiTheme="majorHAnsi" w:cs="Calibri"/>
        </w:rPr>
        <w:t>registration</w:t>
      </w:r>
      <w:proofErr w:type="gramEnd"/>
      <w:r w:rsidR="0095005E" w:rsidRPr="00E108F9">
        <w:rPr>
          <w:rFonts w:asciiTheme="majorHAnsi" w:eastAsia="Calibri" w:hAnsiTheme="majorHAnsi" w:cs="Calibri"/>
        </w:rPr>
        <w:t xml:space="preserve"> required)</w:t>
      </w:r>
    </w:p>
    <w:p w:rsidR="00661A0A" w:rsidRPr="00E108F9" w:rsidRDefault="001A78D4" w:rsidP="00E51318">
      <w:pPr>
        <w:ind w:firstLine="720"/>
        <w:rPr>
          <w:rFonts w:asciiTheme="majorHAnsi" w:eastAsia="Calibri" w:hAnsiTheme="majorHAnsi" w:cs="Calibri"/>
        </w:rPr>
      </w:pPr>
      <w:hyperlink r:id="rId92" w:history="1">
        <w:r w:rsidR="00661A0A" w:rsidRPr="00E108F9">
          <w:rPr>
            <w:rFonts w:asciiTheme="majorHAnsi" w:eastAsia="Calibri" w:hAnsiTheme="majorHAnsi" w:cs="Calibri"/>
            <w:color w:val="0000FF"/>
          </w:rPr>
          <w:t>www.ebbp.org</w:t>
        </w:r>
      </w:hyperlink>
    </w:p>
    <w:p w:rsidR="00E108F9" w:rsidRDefault="00E108F9" w:rsidP="004D44BC">
      <w:pPr>
        <w:rPr>
          <w:rFonts w:asciiTheme="majorHAnsi" w:eastAsia="Calibri" w:hAnsiTheme="majorHAnsi" w:cs="Calibri"/>
        </w:rPr>
      </w:pPr>
    </w:p>
    <w:p w:rsidR="00E108F9" w:rsidRDefault="00E108F9" w:rsidP="00E51318">
      <w:pPr>
        <w:ind w:firstLine="720"/>
        <w:rPr>
          <w:rFonts w:asciiTheme="majorHAnsi" w:eastAsia="Calibri" w:hAnsiTheme="majorHAnsi" w:cs="Calibri"/>
        </w:rPr>
      </w:pPr>
    </w:p>
    <w:p w:rsidR="00661A0A" w:rsidRPr="00E108F9" w:rsidRDefault="00661A0A" w:rsidP="00E51318">
      <w:pPr>
        <w:ind w:firstLine="720"/>
        <w:rPr>
          <w:rFonts w:asciiTheme="majorHAnsi" w:eastAsia="Calibri" w:hAnsiTheme="majorHAnsi" w:cs="Calibri"/>
        </w:rPr>
      </w:pPr>
      <w:r w:rsidRPr="00E108F9">
        <w:rPr>
          <w:rFonts w:asciiTheme="majorHAnsi" w:eastAsia="Calibri" w:hAnsiTheme="majorHAnsi" w:cs="Calibri"/>
        </w:rPr>
        <w:t>Evidence-Based Public Health Online Course</w:t>
      </w:r>
    </w:p>
    <w:p w:rsidR="00E108F9" w:rsidRDefault="00661A0A" w:rsidP="00187E77">
      <w:pPr>
        <w:ind w:left="720"/>
        <w:rPr>
          <w:rFonts w:asciiTheme="majorHAnsi" w:eastAsia="Calibri" w:hAnsiTheme="majorHAnsi" w:cs="Calibri"/>
        </w:rPr>
      </w:pPr>
      <w:r w:rsidRPr="00E108F9">
        <w:rPr>
          <w:rFonts w:asciiTheme="majorHAnsi" w:eastAsia="Calibri" w:hAnsiTheme="majorHAnsi" w:cs="Calibri"/>
        </w:rPr>
        <w:t>Produced through the University of Illinois at Chicago’s Institute for Health Research and Policy, this online course provides an overview of the EBPH process and includes additional resources and short quizzes.</w:t>
      </w:r>
    </w:p>
    <w:p w:rsidR="00661A0A" w:rsidRPr="00E108F9" w:rsidRDefault="00661A0A" w:rsidP="00187E77">
      <w:pPr>
        <w:ind w:left="720"/>
        <w:rPr>
          <w:rFonts w:asciiTheme="majorHAnsi" w:eastAsia="Calibri" w:hAnsiTheme="majorHAnsi" w:cs="Calibri"/>
        </w:rPr>
      </w:pPr>
      <w:r w:rsidRPr="00E108F9">
        <w:rPr>
          <w:rFonts w:asciiTheme="majorHAnsi" w:eastAsia="Calibri" w:hAnsiTheme="majorHAnsi" w:cs="Calibri"/>
        </w:rPr>
        <w:t xml:space="preserve"> </w:t>
      </w:r>
      <w:hyperlink r:id="rId93" w:history="1">
        <w:r w:rsidRPr="00E108F9">
          <w:rPr>
            <w:rFonts w:asciiTheme="majorHAnsi" w:eastAsia="Calibri" w:hAnsiTheme="majorHAnsi" w:cs="Calibri"/>
            <w:color w:val="0000FF"/>
          </w:rPr>
          <w:t>http://ebph.ihrp.uic.edu</w:t>
        </w:r>
      </w:hyperlink>
    </w:p>
    <w:p w:rsidR="00636CA5" w:rsidRDefault="00636CA5"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Default="004D44BC" w:rsidP="00661A0A">
      <w:pPr>
        <w:rPr>
          <w:rFonts w:ascii="Calibri" w:eastAsia="Calibri" w:hAnsi="Calibri" w:cs="Calibri"/>
          <w:b/>
          <w:color w:val="1F497D"/>
          <w:sz w:val="28"/>
          <w:szCs w:val="28"/>
        </w:rPr>
      </w:pPr>
    </w:p>
    <w:p w:rsidR="004D44BC" w:rsidRPr="001762C6" w:rsidRDefault="004D44BC" w:rsidP="00661A0A">
      <w:pPr>
        <w:rPr>
          <w:rFonts w:ascii="Calibri" w:eastAsia="Calibri" w:hAnsi="Calibri" w:cs="Calibri"/>
          <w:b/>
          <w:color w:val="1F497D"/>
          <w:sz w:val="28"/>
          <w:szCs w:val="28"/>
        </w:rPr>
      </w:pPr>
    </w:p>
    <w:p w:rsidR="00661A0A" w:rsidRPr="001762C6" w:rsidRDefault="00661A0A" w:rsidP="00206CFE">
      <w:pPr>
        <w:pStyle w:val="Heading2"/>
        <w:rPr>
          <w:sz w:val="28"/>
          <w:szCs w:val="28"/>
        </w:rPr>
      </w:pPr>
      <w:bookmarkStart w:id="3" w:name="_Toc364714600"/>
      <w:r w:rsidRPr="001762C6">
        <w:rPr>
          <w:sz w:val="28"/>
          <w:szCs w:val="28"/>
        </w:rPr>
        <w:lastRenderedPageBreak/>
        <w:t>[STEP 4]</w:t>
      </w:r>
      <w:r w:rsidRPr="001762C6">
        <w:rPr>
          <w:sz w:val="28"/>
          <w:szCs w:val="28"/>
        </w:rPr>
        <w:tab/>
        <w:t>Assessing current local policy</w:t>
      </w:r>
      <w:bookmarkEnd w:id="3"/>
    </w:p>
    <w:p w:rsidR="00661A0A" w:rsidRPr="001762C6" w:rsidRDefault="00661A0A" w:rsidP="00187E77">
      <w:pPr>
        <w:rPr>
          <w:rFonts w:ascii="Calibri" w:eastAsia="Calibri" w:hAnsi="Calibri" w:cs="Calibri"/>
          <w:sz w:val="22"/>
          <w:szCs w:val="22"/>
        </w:rPr>
      </w:pPr>
    </w:p>
    <w:p w:rsidR="00661A0A" w:rsidRPr="00E108F9" w:rsidRDefault="00661A0A" w:rsidP="00EB6987">
      <w:pPr>
        <w:spacing w:after="200"/>
        <w:ind w:left="720"/>
        <w:rPr>
          <w:rFonts w:asciiTheme="majorHAnsi" w:eastAsia="Calibri" w:hAnsiTheme="majorHAnsi" w:cs="Calibri"/>
        </w:rPr>
      </w:pPr>
      <w:r w:rsidRPr="00E108F9">
        <w:rPr>
          <w:rFonts w:asciiTheme="majorHAnsi" w:eastAsia="Calibri" w:hAnsiTheme="majorHAnsi" w:cs="Calibri"/>
        </w:rPr>
        <w:t>American Public Health Association- APHA represents a broad array of health providers, educators, environmentalists, policy-makers and health officials. The site provides health reform reports, policy statements, briefs and other resources.</w:t>
      </w:r>
    </w:p>
    <w:p w:rsidR="00661A0A" w:rsidRPr="00E108F9" w:rsidRDefault="001A78D4" w:rsidP="00EB6987">
      <w:pPr>
        <w:ind w:left="720" w:firstLine="720"/>
        <w:rPr>
          <w:rFonts w:asciiTheme="majorHAnsi" w:eastAsia="Calibri" w:hAnsiTheme="majorHAnsi" w:cs="Calibri"/>
        </w:rPr>
      </w:pPr>
      <w:hyperlink r:id="rId94" w:history="1">
        <w:r w:rsidR="00661A0A" w:rsidRPr="00E108F9">
          <w:rPr>
            <w:rFonts w:asciiTheme="majorHAnsi" w:eastAsia="Calibri" w:hAnsiTheme="majorHAnsi" w:cs="Calibri"/>
            <w:color w:val="0000FF"/>
          </w:rPr>
          <w:t>http://www.apha.org/advocacy/</w:t>
        </w:r>
      </w:hyperlink>
      <w:r w:rsidR="00661A0A" w:rsidRPr="00E108F9">
        <w:rPr>
          <w:rFonts w:asciiTheme="majorHAnsi" w:eastAsia="Calibri" w:hAnsiTheme="majorHAnsi" w:cs="Calibri"/>
        </w:rPr>
        <w:t xml:space="preserve"> </w:t>
      </w:r>
    </w:p>
    <w:p w:rsidR="00661A0A" w:rsidRPr="00E108F9" w:rsidRDefault="001A78D4" w:rsidP="00EB6987">
      <w:pPr>
        <w:ind w:left="720" w:firstLine="720"/>
        <w:rPr>
          <w:rFonts w:asciiTheme="majorHAnsi" w:eastAsia="Calibri" w:hAnsiTheme="majorHAnsi" w:cs="Calibri"/>
        </w:rPr>
      </w:pPr>
      <w:hyperlink r:id="rId95" w:history="1">
        <w:r w:rsidR="00661A0A" w:rsidRPr="00E108F9">
          <w:rPr>
            <w:rFonts w:asciiTheme="majorHAnsi" w:eastAsia="Calibri" w:hAnsiTheme="majorHAnsi" w:cs="Calibri"/>
            <w:color w:val="0000FF"/>
          </w:rPr>
          <w:t>http://www.apha.org/advocacy/reports/webinars/default.htm</w:t>
        </w:r>
      </w:hyperlink>
      <w:r w:rsidR="00661A0A" w:rsidRPr="00E108F9">
        <w:rPr>
          <w:rFonts w:asciiTheme="majorHAnsi" w:eastAsia="Calibri" w:hAnsiTheme="majorHAnsi" w:cs="Calibri"/>
        </w:rPr>
        <w:t xml:space="preserve"> </w:t>
      </w:r>
    </w:p>
    <w:p w:rsidR="00661A0A" w:rsidRPr="00E108F9" w:rsidRDefault="00661A0A" w:rsidP="00EB6987">
      <w:pPr>
        <w:ind w:left="720"/>
        <w:rPr>
          <w:rFonts w:asciiTheme="majorHAnsi" w:eastAsia="Calibri" w:hAnsiTheme="majorHAnsi" w:cs="Calibri"/>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 xml:space="preserve">Alliance for Health Reform - Nonpartisan, nonprofit group the alliance does not lobby or take positions on legislation. The alliance has organized over 400 forums presenting a </w:t>
      </w:r>
      <w:r w:rsidR="0095005E" w:rsidRPr="00E108F9">
        <w:rPr>
          <w:rFonts w:asciiTheme="majorHAnsi" w:eastAsia="Calibri" w:hAnsiTheme="majorHAnsi" w:cs="Calibri"/>
        </w:rPr>
        <w:t>balance</w:t>
      </w:r>
      <w:r w:rsidRPr="00E108F9">
        <w:rPr>
          <w:rFonts w:asciiTheme="majorHAnsi" w:eastAsia="Calibri" w:hAnsiTheme="majorHAnsi" w:cs="Calibri"/>
        </w:rPr>
        <w:t xml:space="preserve"> of expert views on health policy. </w:t>
      </w:r>
    </w:p>
    <w:p w:rsidR="00661A0A" w:rsidRPr="00E108F9" w:rsidRDefault="001A78D4" w:rsidP="00EB6987">
      <w:pPr>
        <w:ind w:left="720"/>
        <w:rPr>
          <w:rFonts w:asciiTheme="majorHAnsi" w:eastAsia="Calibri" w:hAnsiTheme="majorHAnsi" w:cs="Calibri"/>
        </w:rPr>
      </w:pPr>
      <w:hyperlink r:id="rId96" w:history="1">
        <w:r w:rsidR="00661A0A" w:rsidRPr="00E108F9">
          <w:rPr>
            <w:rFonts w:asciiTheme="majorHAnsi" w:eastAsia="Calibri" w:hAnsiTheme="majorHAnsi" w:cs="Calibri"/>
            <w:color w:val="0000FF"/>
          </w:rPr>
          <w:t>http://www.allhealth.org/briefings_summary_prev.asp</w:t>
        </w:r>
      </w:hyperlink>
      <w:r w:rsidR="00661A0A" w:rsidRPr="00E108F9">
        <w:rPr>
          <w:rFonts w:asciiTheme="majorHAnsi" w:eastAsia="Calibri" w:hAnsiTheme="majorHAnsi" w:cs="Calibri"/>
        </w:rPr>
        <w:t xml:space="preserve"> </w:t>
      </w:r>
    </w:p>
    <w:p w:rsidR="00661A0A" w:rsidRPr="00E108F9" w:rsidRDefault="00661A0A" w:rsidP="00EB6987">
      <w:pPr>
        <w:ind w:left="720"/>
        <w:rPr>
          <w:rFonts w:asciiTheme="majorHAnsi" w:eastAsia="Calibri" w:hAnsiTheme="majorHAnsi" w:cs="Calibri"/>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Kaiser Permanente Institute for Health Policy - The Institute for Health Policy’s mission is to shape policy and practice with evidence and experience from the nation’s largest private integrated health care organization</w:t>
      </w:r>
    </w:p>
    <w:p w:rsidR="0095005E" w:rsidRPr="00E108F9" w:rsidRDefault="001A78D4" w:rsidP="00EB6987">
      <w:pPr>
        <w:ind w:left="720"/>
        <w:rPr>
          <w:rFonts w:asciiTheme="majorHAnsi" w:eastAsia="Calibri" w:hAnsiTheme="majorHAnsi" w:cs="Calibri"/>
        </w:rPr>
      </w:pPr>
      <w:hyperlink r:id="rId97" w:history="1">
        <w:r w:rsidR="0095005E" w:rsidRPr="00E108F9">
          <w:rPr>
            <w:rStyle w:val="Hyperlink"/>
            <w:rFonts w:asciiTheme="majorHAnsi" w:eastAsia="Calibri" w:hAnsiTheme="majorHAnsi" w:cs="Calibri"/>
            <w:u w:val="none"/>
          </w:rPr>
          <w:t>http://www.kpihp.org/</w:t>
        </w:r>
      </w:hyperlink>
      <w:r w:rsidR="0095005E" w:rsidRPr="00E108F9">
        <w:rPr>
          <w:rFonts w:asciiTheme="majorHAnsi" w:eastAsia="Calibri" w:hAnsiTheme="majorHAnsi" w:cs="Calibri"/>
        </w:rPr>
        <w:t xml:space="preserve"> </w:t>
      </w:r>
    </w:p>
    <w:p w:rsidR="0095005E" w:rsidRPr="00E108F9" w:rsidRDefault="0095005E" w:rsidP="00EB6987">
      <w:pPr>
        <w:ind w:left="720"/>
        <w:rPr>
          <w:rFonts w:asciiTheme="majorHAnsi" w:eastAsia="Calibri" w:hAnsiTheme="majorHAnsi" w:cs="Calibri"/>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 xml:space="preserve">National Conference of State Legislatures- </w:t>
      </w:r>
      <w:proofErr w:type="gramStart"/>
      <w:r w:rsidRPr="00E108F9">
        <w:rPr>
          <w:rFonts w:asciiTheme="majorHAnsi" w:eastAsia="Calibri" w:hAnsiTheme="majorHAnsi" w:cs="Calibri"/>
        </w:rPr>
        <w:t>The</w:t>
      </w:r>
      <w:proofErr w:type="gramEnd"/>
      <w:r w:rsidRPr="00E108F9">
        <w:rPr>
          <w:rFonts w:asciiTheme="majorHAnsi" w:eastAsia="Calibri" w:hAnsiTheme="majorHAnsi" w:cs="Calibri"/>
        </w:rPr>
        <w:t xml:space="preserve"> National Conference of State Legislatures is a bipartisan organization that serves the legislators and staffs of the nation's 50 states, its commonwealths and territories.  NCSL provides research, technical assistance and opportunities for policymakers to exchange ideas on the most pressing state issues.</w:t>
      </w:r>
    </w:p>
    <w:p w:rsidR="00661A0A" w:rsidRPr="00E108F9" w:rsidRDefault="001A78D4" w:rsidP="00BA4F79">
      <w:pPr>
        <w:ind w:left="720" w:firstLine="720"/>
        <w:rPr>
          <w:rFonts w:asciiTheme="majorHAnsi" w:eastAsia="Calibri" w:hAnsiTheme="majorHAnsi" w:cs="Calibri"/>
        </w:rPr>
      </w:pPr>
      <w:hyperlink r:id="rId98" w:history="1">
        <w:r w:rsidR="00661A0A" w:rsidRPr="00E108F9">
          <w:rPr>
            <w:rFonts w:asciiTheme="majorHAnsi" w:eastAsia="Calibri" w:hAnsiTheme="majorHAnsi" w:cs="Calibri"/>
            <w:color w:val="0000FF"/>
          </w:rPr>
          <w:t>http://www.ncsl.org/issues-research/health.aspx</w:t>
        </w:r>
      </w:hyperlink>
      <w:r w:rsidR="00661A0A" w:rsidRPr="00E108F9">
        <w:rPr>
          <w:rFonts w:asciiTheme="majorHAnsi" w:eastAsia="Calibri" w:hAnsiTheme="majorHAnsi" w:cs="Calibri"/>
        </w:rPr>
        <w:t xml:space="preserve"> </w:t>
      </w:r>
    </w:p>
    <w:p w:rsidR="004E36EA" w:rsidRDefault="001A78D4" w:rsidP="004D44BC">
      <w:pPr>
        <w:ind w:left="720" w:firstLine="720"/>
        <w:rPr>
          <w:rFonts w:asciiTheme="majorHAnsi" w:eastAsia="Calibri" w:hAnsiTheme="majorHAnsi" w:cs="Calibri"/>
        </w:rPr>
      </w:pPr>
      <w:hyperlink r:id="rId99" w:anchor="1140" w:history="1">
        <w:r w:rsidR="00661A0A" w:rsidRPr="00E108F9">
          <w:rPr>
            <w:rFonts w:asciiTheme="majorHAnsi" w:eastAsia="Calibri" w:hAnsiTheme="majorHAnsi" w:cs="Calibri"/>
            <w:color w:val="0000FF"/>
          </w:rPr>
          <w:t>http://www.ncsl.org/meetings.aspx?tabs=2638,140,1140#1140</w:t>
        </w:r>
      </w:hyperlink>
    </w:p>
    <w:p w:rsidR="004E36EA" w:rsidRDefault="004E36EA" w:rsidP="00EB6987">
      <w:pPr>
        <w:ind w:left="720"/>
        <w:rPr>
          <w:rFonts w:asciiTheme="majorHAnsi" w:eastAsia="Calibri" w:hAnsiTheme="majorHAnsi" w:cs="Calibri"/>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Trust for America’s Health Policy and Advocacy Priorities - Trust for America's Health (TFAH) is a non-profit, non-partisan organization dedicated to saving lives by protecting the health of every community and working to make disease prevention a national priority</w:t>
      </w:r>
    </w:p>
    <w:p w:rsidR="00661A0A" w:rsidRPr="00E108F9" w:rsidRDefault="001A78D4" w:rsidP="00187E77">
      <w:pPr>
        <w:ind w:left="720"/>
        <w:rPr>
          <w:rFonts w:asciiTheme="majorHAnsi" w:eastAsia="Calibri" w:hAnsiTheme="majorHAnsi" w:cs="Calibri"/>
        </w:rPr>
      </w:pPr>
      <w:hyperlink r:id="rId100" w:history="1">
        <w:r w:rsidR="00661A0A" w:rsidRPr="00E108F9">
          <w:rPr>
            <w:rFonts w:asciiTheme="majorHAnsi" w:eastAsia="Calibri" w:hAnsiTheme="majorHAnsi" w:cs="Calibri"/>
            <w:color w:val="0000FF"/>
          </w:rPr>
          <w:t>http://healthyamericans.org/policy/</w:t>
        </w:r>
      </w:hyperlink>
      <w:r w:rsidR="00187E77" w:rsidRPr="00E108F9">
        <w:rPr>
          <w:rFonts w:asciiTheme="majorHAnsi" w:eastAsia="Calibri" w:hAnsiTheme="majorHAnsi" w:cs="Calibri"/>
        </w:rPr>
        <w:t xml:space="preserve"> </w:t>
      </w:r>
    </w:p>
    <w:p w:rsidR="00661A0A" w:rsidRPr="00E108F9" w:rsidRDefault="00661A0A" w:rsidP="00EB6987">
      <w:pPr>
        <w:rPr>
          <w:rFonts w:asciiTheme="majorHAnsi" w:eastAsia="Calibri" w:hAnsiTheme="majorHAnsi" w:cs="Calibri"/>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 xml:space="preserve">Yale Rudd Center for Food Policy and Obesity - The Rudd Center serves as a leader in building broad-based consensus to change diet and activity patterns, while holding industry and government agencies responsible for safeguarding public health. The Center serves as a research institution and clearinghouse for resources. </w:t>
      </w:r>
      <w:hyperlink r:id="rId101" w:history="1">
        <w:r w:rsidRPr="00E108F9">
          <w:rPr>
            <w:rFonts w:asciiTheme="majorHAnsi" w:eastAsia="Calibri" w:hAnsiTheme="majorHAnsi" w:cs="Calibri"/>
            <w:color w:val="0000FF"/>
          </w:rPr>
          <w:t>www.yaleruddcenter.org</w:t>
        </w:r>
      </w:hyperlink>
      <w:r w:rsidRPr="00E108F9">
        <w:rPr>
          <w:rFonts w:asciiTheme="majorHAnsi" w:eastAsia="Calibri" w:hAnsiTheme="majorHAnsi" w:cs="Calibri"/>
        </w:rPr>
        <w:t xml:space="preserve"> </w:t>
      </w:r>
    </w:p>
    <w:p w:rsidR="00661A0A" w:rsidRPr="00E108F9" w:rsidRDefault="00661A0A" w:rsidP="00EB6987">
      <w:pPr>
        <w:ind w:firstLine="720"/>
        <w:rPr>
          <w:rFonts w:asciiTheme="majorHAnsi" w:eastAsia="Calibri" w:hAnsiTheme="majorHAnsi" w:cs="Calibri"/>
        </w:rPr>
      </w:pPr>
    </w:p>
    <w:p w:rsidR="00661A0A" w:rsidRPr="00E108F9" w:rsidRDefault="00661A0A" w:rsidP="00187E77">
      <w:pPr>
        <w:spacing w:after="200"/>
        <w:ind w:left="720"/>
        <w:rPr>
          <w:rFonts w:asciiTheme="majorHAnsi" w:eastAsia="Calibri" w:hAnsiTheme="majorHAnsi" w:cs="Calibri"/>
        </w:rPr>
      </w:pPr>
      <w:r w:rsidRPr="00E108F9">
        <w:rPr>
          <w:rFonts w:asciiTheme="majorHAnsi" w:eastAsia="Calibri" w:hAnsiTheme="majorHAnsi" w:cs="Calibri"/>
        </w:rPr>
        <w:t xml:space="preserve">Tobacco Policy American Lung Association - SLATI (State Legislated Actions on Tobacco Issues) is an extensively researched and invaluable source of information on tobacco control laws and policy, and is the only up-to-date and comprehensive summary of state tobacco control laws. </w:t>
      </w:r>
      <w:hyperlink r:id="rId102" w:history="1">
        <w:r w:rsidRPr="00E108F9">
          <w:rPr>
            <w:rFonts w:asciiTheme="majorHAnsi" w:eastAsia="Calibri" w:hAnsiTheme="majorHAnsi" w:cs="Calibri"/>
            <w:color w:val="0000FF"/>
          </w:rPr>
          <w:t>http://www.lungusa2.org/slati/</w:t>
        </w:r>
      </w:hyperlink>
    </w:p>
    <w:p w:rsidR="00661A0A" w:rsidRPr="00E108F9" w:rsidRDefault="00661A0A" w:rsidP="00EB6987">
      <w:pPr>
        <w:rPr>
          <w:rFonts w:asciiTheme="majorHAnsi" w:eastAsia="Calibri" w:hAnsiTheme="majorHAnsi" w:cs="Calibri"/>
        </w:rPr>
      </w:pPr>
      <w:r w:rsidRPr="00E108F9">
        <w:rPr>
          <w:rFonts w:asciiTheme="majorHAnsi" w:eastAsia="Calibri" w:hAnsiTheme="majorHAnsi" w:cs="Calibri"/>
        </w:rPr>
        <w:tab/>
      </w:r>
      <w:proofErr w:type="gramStart"/>
      <w:r w:rsidRPr="00E108F9">
        <w:rPr>
          <w:rFonts w:asciiTheme="majorHAnsi" w:eastAsia="Calibri" w:hAnsiTheme="majorHAnsi" w:cs="Calibri"/>
        </w:rPr>
        <w:t>CDC Chronic Disease State Policy Tracking System.</w:t>
      </w:r>
      <w:proofErr w:type="gramEnd"/>
      <w:r w:rsidRPr="00E108F9">
        <w:rPr>
          <w:rFonts w:asciiTheme="majorHAnsi" w:eastAsia="Calibri" w:hAnsiTheme="majorHAnsi" w:cs="Calibri"/>
        </w:rPr>
        <w:t xml:space="preserve">  </w:t>
      </w:r>
    </w:p>
    <w:p w:rsidR="00661A0A" w:rsidRPr="00E108F9" w:rsidRDefault="001A78D4" w:rsidP="00EB6987">
      <w:pPr>
        <w:ind w:firstLine="720"/>
        <w:rPr>
          <w:rFonts w:asciiTheme="majorHAnsi" w:eastAsia="Calibri" w:hAnsiTheme="majorHAnsi" w:cs="Calibri"/>
        </w:rPr>
      </w:pPr>
      <w:hyperlink r:id="rId103" w:history="1">
        <w:r w:rsidR="00661A0A" w:rsidRPr="00E108F9">
          <w:rPr>
            <w:rFonts w:asciiTheme="majorHAnsi" w:eastAsia="Calibri" w:hAnsiTheme="majorHAnsi" w:cs="Calibri"/>
            <w:color w:val="0000FF"/>
          </w:rPr>
          <w:t>http://apps.nccd.cdc.gov/CDPHPPolicySearch/Default.aspx</w:t>
        </w:r>
      </w:hyperlink>
      <w:r w:rsidR="00661A0A" w:rsidRPr="00E108F9">
        <w:rPr>
          <w:rFonts w:asciiTheme="majorHAnsi" w:eastAsia="Calibri" w:hAnsiTheme="majorHAnsi" w:cs="Calibri"/>
        </w:rPr>
        <w:t xml:space="preserve"> </w:t>
      </w:r>
    </w:p>
    <w:p w:rsidR="00661A0A" w:rsidRPr="00E108F9" w:rsidRDefault="00661A0A" w:rsidP="00EB6987">
      <w:pPr>
        <w:ind w:left="720"/>
        <w:rPr>
          <w:rFonts w:asciiTheme="majorHAnsi" w:eastAsia="Calibri" w:hAnsiTheme="majorHAnsi" w:cs="Calibri"/>
          <w:b/>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 xml:space="preserve">Strategic Alliance Environmental Nutrition Activity and Community Strategies </w:t>
      </w:r>
    </w:p>
    <w:p w:rsidR="00661A0A" w:rsidRPr="00E108F9" w:rsidRDefault="001A78D4" w:rsidP="00EB6987">
      <w:pPr>
        <w:ind w:left="720"/>
        <w:rPr>
          <w:rFonts w:asciiTheme="majorHAnsi" w:eastAsia="Calibri" w:hAnsiTheme="majorHAnsi" w:cs="Calibri"/>
        </w:rPr>
      </w:pPr>
      <w:hyperlink r:id="rId104" w:history="1">
        <w:r w:rsidR="00661A0A" w:rsidRPr="00E108F9">
          <w:rPr>
            <w:rFonts w:asciiTheme="majorHAnsi" w:eastAsia="Calibri" w:hAnsiTheme="majorHAnsi" w:cs="Calibri"/>
            <w:color w:val="0000FF"/>
          </w:rPr>
          <w:t>www.preventioninstitute.org/sa/</w:t>
        </w:r>
      </w:hyperlink>
    </w:p>
    <w:p w:rsidR="00661A0A" w:rsidRPr="00E108F9" w:rsidRDefault="00661A0A" w:rsidP="00EB6987">
      <w:pPr>
        <w:ind w:left="720"/>
        <w:rPr>
          <w:rFonts w:asciiTheme="majorHAnsi" w:eastAsia="Calibri" w:hAnsiTheme="majorHAnsi" w:cs="Calibri"/>
        </w:rPr>
      </w:pP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Calibri"/>
        </w:rPr>
        <w:t>Health Policy Guide – California Health Policy Forum</w:t>
      </w:r>
    </w:p>
    <w:p w:rsidR="00661A0A" w:rsidRPr="00E108F9" w:rsidRDefault="00661A0A" w:rsidP="00EB6987">
      <w:pPr>
        <w:ind w:left="720"/>
        <w:rPr>
          <w:rFonts w:asciiTheme="majorHAnsi" w:eastAsia="Calibri" w:hAnsiTheme="majorHAnsi" w:cs="Calibri"/>
        </w:rPr>
      </w:pPr>
      <w:r w:rsidRPr="00E108F9">
        <w:rPr>
          <w:rFonts w:asciiTheme="majorHAnsi" w:eastAsia="Calibri" w:hAnsiTheme="majorHAnsi" w:cs="Times New Roman"/>
          <w:color w:val="000000"/>
        </w:rPr>
        <w:t>The Forum also synthesizes the latest research and analyzes health care issues in published briefs that offer concrete policy recommendations on a range of topics that legislators and state health agency need to understand.</w:t>
      </w:r>
    </w:p>
    <w:p w:rsidR="00661A0A" w:rsidRPr="00E108F9" w:rsidRDefault="001A78D4" w:rsidP="00EB6987">
      <w:pPr>
        <w:ind w:left="720"/>
        <w:rPr>
          <w:rFonts w:asciiTheme="majorHAnsi" w:eastAsia="Calibri" w:hAnsiTheme="majorHAnsi" w:cs="Calibri"/>
        </w:rPr>
      </w:pPr>
      <w:hyperlink r:id="rId105" w:history="1">
        <w:r w:rsidR="00661A0A" w:rsidRPr="00E108F9">
          <w:rPr>
            <w:rFonts w:asciiTheme="majorHAnsi" w:eastAsia="Calibri" w:hAnsiTheme="majorHAnsi" w:cs="Calibri"/>
            <w:color w:val="0000FF"/>
          </w:rPr>
          <w:t>www.healthpolicyguide.org</w:t>
        </w:r>
      </w:hyperlink>
      <w:r w:rsidR="00661A0A" w:rsidRPr="00E108F9">
        <w:rPr>
          <w:rFonts w:asciiTheme="majorHAnsi" w:eastAsia="Calibri" w:hAnsiTheme="majorHAnsi" w:cs="Calibri"/>
        </w:rPr>
        <w:t xml:space="preserve"> </w:t>
      </w:r>
    </w:p>
    <w:p w:rsidR="00661A0A" w:rsidRPr="00E108F9" w:rsidRDefault="00661A0A" w:rsidP="00EB6987">
      <w:pPr>
        <w:ind w:left="720"/>
        <w:rPr>
          <w:rFonts w:asciiTheme="majorHAnsi" w:eastAsia="Calibri" w:hAnsiTheme="majorHAnsi" w:cs="Calibri"/>
        </w:rPr>
      </w:pPr>
    </w:p>
    <w:p w:rsidR="00661A0A" w:rsidRPr="00E108F9" w:rsidRDefault="00661A0A" w:rsidP="00EB6987">
      <w:pPr>
        <w:ind w:left="1440"/>
        <w:rPr>
          <w:rFonts w:asciiTheme="majorHAnsi" w:eastAsia="Calibri" w:hAnsiTheme="majorHAnsi" w:cs="Calibri"/>
        </w:rPr>
      </w:pPr>
      <w:r w:rsidRPr="00E108F9">
        <w:rPr>
          <w:rFonts w:asciiTheme="majorHAnsi" w:eastAsia="Calibri" w:hAnsiTheme="majorHAnsi" w:cs="Calibri"/>
        </w:rPr>
        <w:t xml:space="preserve">California Health Policy Forum – Health Promotion and Disease Prevention </w:t>
      </w:r>
    </w:p>
    <w:p w:rsidR="004E36EA" w:rsidRPr="004D44BC" w:rsidRDefault="001A78D4" w:rsidP="004D44BC">
      <w:pPr>
        <w:ind w:left="1440"/>
        <w:rPr>
          <w:rFonts w:asciiTheme="majorHAnsi" w:eastAsia="Calibri" w:hAnsiTheme="majorHAnsi" w:cs="Calibri"/>
        </w:rPr>
      </w:pPr>
      <w:hyperlink r:id="rId106" w:history="1">
        <w:r w:rsidR="00661A0A" w:rsidRPr="00E108F9">
          <w:rPr>
            <w:rFonts w:asciiTheme="majorHAnsi" w:eastAsia="Calibri" w:hAnsiTheme="majorHAnsi" w:cs="Calibri"/>
            <w:color w:val="0000FF"/>
          </w:rPr>
          <w:t>http://www.healthpolicyguide.org/doc.asp?id=293</w:t>
        </w:r>
      </w:hyperlink>
      <w:r w:rsidR="00EB6987" w:rsidRPr="00E108F9">
        <w:rPr>
          <w:rFonts w:asciiTheme="majorHAnsi" w:eastAsia="Calibri" w:hAnsiTheme="majorHAnsi" w:cs="Calibri"/>
        </w:rPr>
        <w:t xml:space="preserve"> </w:t>
      </w:r>
    </w:p>
    <w:p w:rsidR="004E36EA" w:rsidRDefault="004E36EA" w:rsidP="004E36EA"/>
    <w:p w:rsidR="004E36EA" w:rsidRPr="004E36EA" w:rsidRDefault="004E36EA" w:rsidP="004E36EA"/>
    <w:p w:rsidR="004D44BC" w:rsidRDefault="004D44BC" w:rsidP="00206CFE">
      <w:pPr>
        <w:pStyle w:val="Heading2"/>
        <w:rPr>
          <w:color w:val="1F497D"/>
          <w:sz w:val="28"/>
          <w:szCs w:val="28"/>
        </w:rPr>
      </w:pPr>
    </w:p>
    <w:p w:rsidR="004D44BC" w:rsidRDefault="004D44BC" w:rsidP="00206CFE">
      <w:pPr>
        <w:pStyle w:val="Heading2"/>
        <w:rPr>
          <w:color w:val="1F497D"/>
          <w:sz w:val="28"/>
          <w:szCs w:val="28"/>
        </w:rPr>
      </w:pPr>
    </w:p>
    <w:p w:rsidR="004D44BC" w:rsidRDefault="004D44BC" w:rsidP="00206CFE">
      <w:pPr>
        <w:pStyle w:val="Heading2"/>
        <w:rPr>
          <w:color w:val="1F497D"/>
          <w:sz w:val="28"/>
          <w:szCs w:val="28"/>
        </w:rPr>
      </w:pPr>
    </w:p>
    <w:p w:rsidR="004D44BC" w:rsidRDefault="004D44BC" w:rsidP="00206CFE">
      <w:pPr>
        <w:pStyle w:val="Heading2"/>
        <w:rPr>
          <w:color w:val="1F497D"/>
          <w:sz w:val="28"/>
          <w:szCs w:val="28"/>
        </w:rPr>
      </w:pPr>
    </w:p>
    <w:p w:rsidR="004D44BC" w:rsidRDefault="004D44BC" w:rsidP="00206CFE">
      <w:pPr>
        <w:pStyle w:val="Heading2"/>
        <w:rPr>
          <w:color w:val="1F497D"/>
          <w:sz w:val="28"/>
          <w:szCs w:val="28"/>
        </w:rPr>
      </w:pPr>
    </w:p>
    <w:p w:rsidR="004D44BC" w:rsidRDefault="004D44BC" w:rsidP="004D44BC"/>
    <w:p w:rsidR="004D44BC" w:rsidRDefault="004D44BC" w:rsidP="004D44BC"/>
    <w:p w:rsidR="004D44BC" w:rsidRDefault="004D44BC" w:rsidP="004D44BC"/>
    <w:p w:rsidR="004D44BC" w:rsidRPr="004D44BC" w:rsidRDefault="004D44BC" w:rsidP="004D44BC"/>
    <w:p w:rsidR="00661A0A" w:rsidRPr="001762C6" w:rsidRDefault="00661A0A" w:rsidP="00206CFE">
      <w:pPr>
        <w:pStyle w:val="Heading2"/>
        <w:rPr>
          <w:color w:val="1F497D"/>
          <w:sz w:val="28"/>
          <w:szCs w:val="28"/>
        </w:rPr>
      </w:pPr>
      <w:bookmarkStart w:id="4" w:name="_Toc364714601"/>
      <w:r w:rsidRPr="001762C6">
        <w:rPr>
          <w:color w:val="1F497D"/>
          <w:sz w:val="28"/>
          <w:szCs w:val="28"/>
        </w:rPr>
        <w:lastRenderedPageBreak/>
        <w:t>[STEP 5]</w:t>
      </w:r>
      <w:r w:rsidRPr="001762C6">
        <w:rPr>
          <w:color w:val="1F497D"/>
          <w:sz w:val="28"/>
          <w:szCs w:val="28"/>
        </w:rPr>
        <w:tab/>
        <w:t>Stakeholder Analysis</w:t>
      </w:r>
      <w:bookmarkEnd w:id="4"/>
    </w:p>
    <w:p w:rsidR="00187E77" w:rsidRPr="004E36EA" w:rsidRDefault="00187E77" w:rsidP="00187E77">
      <w:pPr>
        <w:rPr>
          <w:rFonts w:asciiTheme="majorHAnsi" w:eastAsia="Calibri" w:hAnsiTheme="majorHAnsi" w:cs="Calibri"/>
          <w:b/>
          <w:color w:val="1F497D"/>
          <w:sz w:val="28"/>
          <w:szCs w:val="28"/>
        </w:rPr>
      </w:pPr>
    </w:p>
    <w:p w:rsidR="00661A0A" w:rsidRPr="004E36EA" w:rsidRDefault="00661A0A" w:rsidP="00187E77">
      <w:pPr>
        <w:ind w:left="720"/>
        <w:rPr>
          <w:rFonts w:asciiTheme="majorHAnsi" w:eastAsia="Calibri" w:hAnsiTheme="majorHAnsi" w:cs="Calibri"/>
          <w:b/>
        </w:rPr>
      </w:pPr>
      <w:r w:rsidRPr="004E36EA">
        <w:rPr>
          <w:rFonts w:asciiTheme="majorHAnsi" w:eastAsia="Calibri" w:hAnsiTheme="majorHAnsi" w:cs="Calibri"/>
          <w:b/>
        </w:rPr>
        <w:t>Partnerships</w:t>
      </w:r>
    </w:p>
    <w:p w:rsidR="00EB6987" w:rsidRPr="004E36EA" w:rsidRDefault="00EB6987" w:rsidP="00187E77">
      <w:pPr>
        <w:ind w:left="720"/>
        <w:rPr>
          <w:rFonts w:asciiTheme="majorHAnsi" w:eastAsia="Calibri" w:hAnsiTheme="majorHAnsi" w:cs="Calibri"/>
          <w:b/>
        </w:rPr>
      </w:pPr>
    </w:p>
    <w:p w:rsidR="00661A0A" w:rsidRPr="004E36EA" w:rsidRDefault="00661A0A" w:rsidP="00967537">
      <w:pPr>
        <w:ind w:left="720"/>
        <w:rPr>
          <w:rFonts w:asciiTheme="majorHAnsi" w:eastAsia="Calibri" w:hAnsiTheme="majorHAnsi" w:cs="Calibri"/>
        </w:rPr>
      </w:pPr>
      <w:r w:rsidRPr="004E36EA">
        <w:rPr>
          <w:rFonts w:asciiTheme="majorHAnsi" w:eastAsia="Calibri" w:hAnsiTheme="majorHAnsi" w:cs="Calibri"/>
        </w:rPr>
        <w:t>CDC Health Equity Resource Toolkit for State Practitioners Ad</w:t>
      </w:r>
      <w:r w:rsidR="00967537" w:rsidRPr="004E36EA">
        <w:rPr>
          <w:rFonts w:asciiTheme="majorHAnsi" w:eastAsia="Calibri" w:hAnsiTheme="majorHAnsi" w:cs="Calibri"/>
        </w:rPr>
        <w:t xml:space="preserve">dressing Obesity Disparities – </w:t>
      </w:r>
      <w:proofErr w:type="spellStart"/>
      <w:r w:rsidRPr="004E36EA">
        <w:rPr>
          <w:rFonts w:asciiTheme="majorHAnsi" w:eastAsia="Calibri" w:hAnsiTheme="majorHAnsi" w:cs="Calibri"/>
        </w:rPr>
        <w:t>MultiSector</w:t>
      </w:r>
      <w:proofErr w:type="spellEnd"/>
      <w:r w:rsidRPr="004E36EA">
        <w:rPr>
          <w:rFonts w:asciiTheme="majorHAnsi" w:eastAsia="Calibri" w:hAnsiTheme="majorHAnsi" w:cs="Calibri"/>
        </w:rPr>
        <w:t xml:space="preserve"> Partnerships Appendix D Section </w:t>
      </w:r>
      <w:proofErr w:type="gramStart"/>
      <w:r w:rsidRPr="004E36EA">
        <w:rPr>
          <w:rFonts w:asciiTheme="majorHAnsi" w:eastAsia="Calibri" w:hAnsiTheme="majorHAnsi" w:cs="Calibri"/>
        </w:rPr>
        <w:t>III  pg</w:t>
      </w:r>
      <w:proofErr w:type="gramEnd"/>
      <w:r w:rsidRPr="004E36EA">
        <w:rPr>
          <w:rFonts w:asciiTheme="majorHAnsi" w:eastAsia="Calibri" w:hAnsiTheme="majorHAnsi" w:cs="Calibri"/>
        </w:rPr>
        <w:t xml:space="preserve"> 76.</w:t>
      </w:r>
    </w:p>
    <w:p w:rsidR="00967537" w:rsidRPr="004E36EA" w:rsidRDefault="001A78D4" w:rsidP="00967537">
      <w:pPr>
        <w:ind w:left="720"/>
        <w:rPr>
          <w:rFonts w:asciiTheme="majorHAnsi" w:eastAsia="Calibri" w:hAnsiTheme="majorHAnsi" w:cs="Calibri"/>
        </w:rPr>
      </w:pPr>
      <w:hyperlink r:id="rId107" w:history="1">
        <w:r w:rsidR="00967537" w:rsidRPr="004E36EA">
          <w:rPr>
            <w:rStyle w:val="Hyperlink"/>
            <w:rFonts w:asciiTheme="majorHAnsi" w:eastAsia="Calibri" w:hAnsiTheme="majorHAnsi" w:cs="Calibri"/>
            <w:u w:val="none"/>
          </w:rPr>
          <w:t>http://www.cdc.gov/obesity/downloads/CDCHealthEquityObesityToolkit508.pdf</w:t>
        </w:r>
      </w:hyperlink>
      <w:r w:rsidR="00967537" w:rsidRPr="004E36EA">
        <w:rPr>
          <w:rFonts w:asciiTheme="majorHAnsi" w:eastAsia="Calibri" w:hAnsiTheme="majorHAnsi" w:cs="Calibri"/>
        </w:rPr>
        <w:t xml:space="preserve"> </w:t>
      </w:r>
    </w:p>
    <w:p w:rsidR="00661A0A" w:rsidRPr="004E36EA" w:rsidRDefault="00661A0A" w:rsidP="00187E77">
      <w:pPr>
        <w:ind w:left="720"/>
        <w:rPr>
          <w:rFonts w:asciiTheme="majorHAnsi" w:eastAsia="Calibri" w:hAnsiTheme="majorHAnsi" w:cs="Calibri"/>
        </w:rPr>
      </w:pPr>
    </w:p>
    <w:p w:rsidR="00661A0A" w:rsidRPr="004E36EA" w:rsidRDefault="00661A0A" w:rsidP="00187E77">
      <w:pPr>
        <w:ind w:firstLine="720"/>
        <w:rPr>
          <w:rFonts w:asciiTheme="majorHAnsi" w:eastAsia="Calibri" w:hAnsiTheme="majorHAnsi" w:cs="Calibri"/>
          <w:b/>
        </w:rPr>
      </w:pPr>
      <w:r w:rsidRPr="004E36EA">
        <w:rPr>
          <w:rFonts w:asciiTheme="majorHAnsi" w:eastAsia="Calibri" w:hAnsiTheme="majorHAnsi" w:cs="Calibri"/>
          <w:b/>
        </w:rPr>
        <w:t xml:space="preserve">Community </w:t>
      </w:r>
    </w:p>
    <w:p w:rsidR="00EB6987" w:rsidRPr="004E36EA" w:rsidRDefault="00EB6987" w:rsidP="00187E77">
      <w:pPr>
        <w:ind w:firstLine="720"/>
        <w:rPr>
          <w:rFonts w:asciiTheme="majorHAnsi" w:eastAsia="Calibri" w:hAnsiTheme="majorHAnsi" w:cs="Calibri"/>
          <w:b/>
        </w:rPr>
      </w:pPr>
    </w:p>
    <w:p w:rsidR="00661A0A" w:rsidRPr="004E36EA" w:rsidRDefault="00661A0A" w:rsidP="00187E77">
      <w:pPr>
        <w:ind w:left="720"/>
        <w:rPr>
          <w:rFonts w:asciiTheme="majorHAnsi" w:eastAsia="Calibri" w:hAnsiTheme="majorHAnsi" w:cs="Calibri"/>
        </w:rPr>
      </w:pPr>
      <w:r w:rsidRPr="004E36EA">
        <w:rPr>
          <w:rFonts w:asciiTheme="majorHAnsi" w:eastAsia="Calibri" w:hAnsiTheme="majorHAnsi" w:cs="Calibri"/>
        </w:rPr>
        <w:t>CDC Principles of Community Engagement - Through the presentation of tools and success stories, Principles of Community Engagement (Second Edition) provides public health professionals, health care providers, researchers and community-based leaders and organizations with both the theoretical framework and practical guidance for engaging partners in projects to advance health science and benefit communities nationwide.</w:t>
      </w:r>
    </w:p>
    <w:p w:rsidR="00661A0A" w:rsidRPr="004E36EA" w:rsidRDefault="001A78D4" w:rsidP="00187E77">
      <w:pPr>
        <w:ind w:firstLine="720"/>
        <w:rPr>
          <w:rFonts w:asciiTheme="majorHAnsi" w:eastAsia="Calibri" w:hAnsiTheme="majorHAnsi" w:cs="Calibri"/>
        </w:rPr>
      </w:pPr>
      <w:hyperlink r:id="rId108" w:history="1">
        <w:r w:rsidR="00661A0A" w:rsidRPr="004E36EA">
          <w:rPr>
            <w:rFonts w:asciiTheme="majorHAnsi" w:eastAsia="Calibri" w:hAnsiTheme="majorHAnsi" w:cs="Calibri"/>
            <w:color w:val="0000FF"/>
          </w:rPr>
          <w:t>http://www.atsdr.cdc.gov/communityengagement/</w:t>
        </w:r>
      </w:hyperlink>
      <w:r w:rsidR="00661A0A" w:rsidRPr="004E36EA">
        <w:rPr>
          <w:rFonts w:asciiTheme="majorHAnsi" w:eastAsia="Calibri" w:hAnsiTheme="majorHAnsi" w:cs="Calibri"/>
        </w:rPr>
        <w:t xml:space="preserve"> </w:t>
      </w:r>
    </w:p>
    <w:p w:rsidR="00967537" w:rsidRPr="004E36EA" w:rsidRDefault="00967537" w:rsidP="00187E77">
      <w:pPr>
        <w:ind w:firstLine="720"/>
        <w:rPr>
          <w:rFonts w:asciiTheme="majorHAnsi" w:eastAsia="Calibri" w:hAnsiTheme="majorHAnsi" w:cs="Calibri"/>
        </w:rPr>
      </w:pPr>
    </w:p>
    <w:p w:rsidR="00187E77" w:rsidRPr="004E36EA" w:rsidRDefault="00661A0A" w:rsidP="00B431A5">
      <w:pPr>
        <w:spacing w:after="200"/>
        <w:ind w:left="720"/>
        <w:rPr>
          <w:rFonts w:asciiTheme="majorHAnsi" w:eastAsia="Calibri" w:hAnsiTheme="majorHAnsi" w:cs="Calibri"/>
        </w:rPr>
      </w:pPr>
      <w:r w:rsidRPr="004E36EA">
        <w:rPr>
          <w:rFonts w:asciiTheme="majorHAnsi" w:eastAsia="Calibri" w:hAnsiTheme="majorHAnsi" w:cs="Calibri"/>
        </w:rPr>
        <w:t xml:space="preserve">The Community Tool Box – University of Kansas The Community Tool Box is a global resource for free information on essential skills for building healthy communities. It offers more than 7,000 pages of practical guidance in creating change and improvement. </w:t>
      </w:r>
      <w:hyperlink r:id="rId109" w:anchor="Assess" w:history="1">
        <w:r w:rsidRPr="004E36EA">
          <w:rPr>
            <w:rFonts w:asciiTheme="majorHAnsi" w:eastAsia="Calibri" w:hAnsiTheme="majorHAnsi" w:cs="Calibri"/>
            <w:color w:val="0000FF"/>
          </w:rPr>
          <w:t>http://ctb.ku.edu/en/TakingActionInTheCommunity.aspx#Assess</w:t>
        </w:r>
      </w:hyperlink>
      <w:r w:rsidRPr="004E36EA">
        <w:rPr>
          <w:rFonts w:asciiTheme="majorHAnsi" w:eastAsia="Calibri" w:hAnsiTheme="majorHAnsi" w:cs="Calibri"/>
        </w:rPr>
        <w:t xml:space="preserve"> </w:t>
      </w:r>
    </w:p>
    <w:p w:rsidR="00E108F9" w:rsidRPr="00E108F9" w:rsidRDefault="00E108F9" w:rsidP="00B431A5">
      <w:pPr>
        <w:spacing w:after="200"/>
        <w:ind w:left="720"/>
        <w:rPr>
          <w:rFonts w:asciiTheme="majorHAnsi" w:eastAsia="Calibri" w:hAnsiTheme="majorHAnsi" w:cs="Calibri"/>
        </w:rPr>
      </w:pPr>
    </w:p>
    <w:p w:rsidR="00E108F9" w:rsidRDefault="00E108F9" w:rsidP="00206CFE">
      <w:pPr>
        <w:pStyle w:val="Heading2"/>
        <w:rPr>
          <w:sz w:val="28"/>
          <w:szCs w:val="28"/>
        </w:rPr>
      </w:pPr>
    </w:p>
    <w:p w:rsidR="00E108F9" w:rsidRDefault="00E108F9" w:rsidP="00206CFE">
      <w:pPr>
        <w:pStyle w:val="Heading2"/>
        <w:rPr>
          <w:sz w:val="28"/>
          <w:szCs w:val="28"/>
        </w:rPr>
      </w:pPr>
    </w:p>
    <w:p w:rsidR="00E108F9" w:rsidRDefault="00E108F9" w:rsidP="00206CFE">
      <w:pPr>
        <w:pStyle w:val="Heading2"/>
        <w:rPr>
          <w:sz w:val="28"/>
          <w:szCs w:val="28"/>
        </w:rPr>
      </w:pPr>
    </w:p>
    <w:p w:rsidR="00E108F9" w:rsidRDefault="00E108F9" w:rsidP="00206CFE">
      <w:pPr>
        <w:pStyle w:val="Heading2"/>
        <w:rPr>
          <w:sz w:val="28"/>
          <w:szCs w:val="28"/>
        </w:rPr>
      </w:pPr>
    </w:p>
    <w:p w:rsidR="00E108F9" w:rsidRDefault="00E108F9" w:rsidP="00206CFE">
      <w:pPr>
        <w:pStyle w:val="Heading2"/>
        <w:rPr>
          <w:sz w:val="28"/>
          <w:szCs w:val="28"/>
        </w:rPr>
      </w:pPr>
    </w:p>
    <w:p w:rsidR="00E108F9" w:rsidRDefault="00E108F9" w:rsidP="00206CFE">
      <w:pPr>
        <w:pStyle w:val="Heading2"/>
        <w:rPr>
          <w:sz w:val="28"/>
          <w:szCs w:val="28"/>
        </w:rPr>
      </w:pPr>
    </w:p>
    <w:p w:rsidR="00E108F9" w:rsidRPr="00E108F9" w:rsidRDefault="00E108F9" w:rsidP="00E108F9"/>
    <w:p w:rsidR="00206CFE" w:rsidRDefault="00206CFE" w:rsidP="00206CFE">
      <w:pPr>
        <w:pStyle w:val="Heading2"/>
        <w:rPr>
          <w:sz w:val="28"/>
          <w:szCs w:val="28"/>
        </w:rPr>
      </w:pPr>
      <w:bookmarkStart w:id="5" w:name="_Toc364714602"/>
      <w:r w:rsidRPr="001762C6">
        <w:rPr>
          <w:sz w:val="28"/>
          <w:szCs w:val="28"/>
        </w:rPr>
        <w:lastRenderedPageBreak/>
        <w:t>[STEP 7]</w:t>
      </w:r>
      <w:r w:rsidRPr="001762C6">
        <w:rPr>
          <w:sz w:val="28"/>
          <w:szCs w:val="28"/>
        </w:rPr>
        <w:tab/>
        <w:t>Policy Implementation</w:t>
      </w:r>
      <w:bookmarkEnd w:id="5"/>
    </w:p>
    <w:p w:rsidR="00E108F9" w:rsidRPr="004E36EA" w:rsidRDefault="00E108F9" w:rsidP="00E108F9"/>
    <w:p w:rsidR="00DE31CA" w:rsidRPr="004E36EA" w:rsidRDefault="00DE31CA" w:rsidP="00DE31CA">
      <w:pPr>
        <w:ind w:left="720"/>
        <w:rPr>
          <w:rFonts w:asciiTheme="majorHAnsi" w:eastAsia="Batang" w:hAnsiTheme="majorHAnsi" w:cs="Calibri"/>
          <w:color w:val="181DF4"/>
        </w:rPr>
      </w:pPr>
      <w:r w:rsidRPr="004E36EA">
        <w:rPr>
          <w:rFonts w:asciiTheme="majorHAnsi" w:eastAsia="Batang" w:hAnsiTheme="majorHAnsi" w:cs="Calibri"/>
        </w:rPr>
        <w:t xml:space="preserve">CDC A Public Health Action Plan to Prevent Heart Disease and Stroke. The purpose of the plan is to chart a course for the Centers for Disease Control and Prevention (CDC) and collaborating public health agencies, with all interested partners and the public at large, to help in promoting achievement of national goals for preventing heart disease and stroke over the next two decades-through 2020 and beyond. </w:t>
      </w:r>
      <w:r w:rsidRPr="004E36EA">
        <w:rPr>
          <w:rFonts w:asciiTheme="majorHAnsi" w:eastAsia="Batang" w:hAnsiTheme="majorHAnsi" w:cs="Calibri"/>
          <w:color w:val="181DF4"/>
        </w:rPr>
        <w:t xml:space="preserve">http://www.cdc.gov/dhdsp/action_plan/ </w:t>
      </w:r>
    </w:p>
    <w:p w:rsidR="00F7288E" w:rsidRPr="004E36EA" w:rsidRDefault="00F7288E" w:rsidP="00DE31CA">
      <w:pPr>
        <w:ind w:firstLine="720"/>
        <w:rPr>
          <w:rFonts w:asciiTheme="majorHAnsi" w:eastAsia="Batang" w:hAnsiTheme="majorHAnsi" w:cs="Calibri"/>
        </w:rPr>
      </w:pPr>
    </w:p>
    <w:p w:rsidR="00DE31CA" w:rsidRPr="004E36EA" w:rsidRDefault="00DE31CA" w:rsidP="00DE31CA">
      <w:pPr>
        <w:ind w:firstLine="720"/>
        <w:rPr>
          <w:rFonts w:asciiTheme="majorHAnsi" w:eastAsia="Batang" w:hAnsiTheme="majorHAnsi" w:cs="Calibri"/>
        </w:rPr>
      </w:pPr>
      <w:r w:rsidRPr="004E36EA">
        <w:rPr>
          <w:rFonts w:asciiTheme="majorHAnsi" w:eastAsia="Batang" w:hAnsiTheme="majorHAnsi" w:cs="Calibri"/>
        </w:rPr>
        <w:t xml:space="preserve"> Mobilizing for Action through Planning and Partnerships</w:t>
      </w:r>
    </w:p>
    <w:p w:rsidR="00DE31CA" w:rsidRPr="004E36EA" w:rsidRDefault="00F7288E" w:rsidP="00DE31CA">
      <w:pPr>
        <w:ind w:firstLine="720"/>
        <w:rPr>
          <w:rFonts w:asciiTheme="majorHAnsi" w:eastAsia="Batang" w:hAnsiTheme="majorHAnsi" w:cs="Calibri"/>
        </w:rPr>
      </w:pPr>
      <w:hyperlink r:id="rId110" w:history="1">
        <w:r w:rsidRPr="004E36EA">
          <w:rPr>
            <w:rStyle w:val="Hyperlink"/>
            <w:rFonts w:asciiTheme="majorHAnsi" w:eastAsia="Batang" w:hAnsiTheme="majorHAnsi" w:cs="Calibri"/>
            <w:u w:val="none"/>
          </w:rPr>
          <w:t>http://www.naccho.org/topics/infrastructure/mapp/</w:t>
        </w:r>
      </w:hyperlink>
      <w:r w:rsidRPr="004E36EA">
        <w:rPr>
          <w:rFonts w:asciiTheme="majorHAnsi" w:eastAsia="Batang" w:hAnsiTheme="majorHAnsi" w:cs="Calibri"/>
        </w:rPr>
        <w:t xml:space="preserve"> </w:t>
      </w:r>
      <w:r w:rsidR="00DE31CA" w:rsidRPr="004E36EA">
        <w:rPr>
          <w:rFonts w:asciiTheme="majorHAnsi" w:eastAsia="Batang" w:hAnsiTheme="majorHAnsi" w:cs="Calibri"/>
        </w:rPr>
        <w:t xml:space="preserve"> </w:t>
      </w:r>
      <w:r w:rsidR="00DE31CA" w:rsidRPr="004E36EA">
        <w:rPr>
          <w:rFonts w:asciiTheme="majorHAnsi" w:eastAsia="Batang" w:hAnsiTheme="majorHAnsi" w:cs="Calibri"/>
        </w:rPr>
        <w:tab/>
      </w:r>
    </w:p>
    <w:p w:rsidR="00F7288E" w:rsidRPr="004E36EA" w:rsidRDefault="00F7288E" w:rsidP="00DE31CA">
      <w:pPr>
        <w:ind w:firstLine="720"/>
        <w:rPr>
          <w:rFonts w:asciiTheme="majorHAnsi" w:eastAsia="Batang" w:hAnsiTheme="majorHAnsi" w:cs="Calibri"/>
        </w:rPr>
      </w:pPr>
    </w:p>
    <w:p w:rsidR="00DE31CA" w:rsidRPr="004E36EA" w:rsidRDefault="00DE31CA" w:rsidP="00DE31CA">
      <w:pPr>
        <w:ind w:firstLine="720"/>
        <w:rPr>
          <w:rFonts w:asciiTheme="majorHAnsi" w:eastAsia="Batang" w:hAnsiTheme="majorHAnsi" w:cs="Calibri"/>
        </w:rPr>
      </w:pPr>
      <w:r w:rsidRPr="004E36EA">
        <w:rPr>
          <w:rFonts w:asciiTheme="majorHAnsi" w:eastAsia="Batang" w:hAnsiTheme="majorHAnsi" w:cs="Calibri"/>
        </w:rPr>
        <w:t xml:space="preserve">National Network of Public Health Institutes – Action Planning </w:t>
      </w:r>
      <w:bookmarkStart w:id="6" w:name="_GoBack"/>
      <w:bookmarkEnd w:id="6"/>
    </w:p>
    <w:p w:rsidR="00DE31CA" w:rsidRPr="004E36EA" w:rsidRDefault="00F7288E" w:rsidP="00F7288E">
      <w:pPr>
        <w:ind w:left="720"/>
        <w:rPr>
          <w:rFonts w:asciiTheme="majorHAnsi" w:eastAsia="Batang" w:hAnsiTheme="majorHAnsi" w:cs="Calibri"/>
        </w:rPr>
      </w:pPr>
      <w:hyperlink r:id="rId111" w:history="1">
        <w:r w:rsidRPr="004E36EA">
          <w:rPr>
            <w:rStyle w:val="Hyperlink"/>
            <w:rFonts w:asciiTheme="majorHAnsi" w:eastAsia="Batang" w:hAnsiTheme="majorHAnsi" w:cs="Calibri"/>
            <w:u w:val="none"/>
          </w:rPr>
          <w:t>http://nnphi.org/tools/public-health-performance-improvement-toolkit-</w:t>
        </w:r>
        <w:r w:rsidRPr="004E36EA">
          <w:rPr>
            <w:rStyle w:val="Hyperlink"/>
            <w:rFonts w:asciiTheme="majorHAnsi" w:eastAsia="Batang" w:hAnsiTheme="majorHAnsi" w:cs="Calibri"/>
            <w:u w:val="none"/>
          </w:rPr>
          <w:t>2?view=file&amp;topic=56</w:t>
        </w:r>
      </w:hyperlink>
      <w:r w:rsidRPr="004E36EA">
        <w:rPr>
          <w:rFonts w:asciiTheme="majorHAnsi" w:eastAsia="Batang" w:hAnsiTheme="majorHAnsi" w:cs="Calibri"/>
        </w:rPr>
        <w:t xml:space="preserve"> </w:t>
      </w:r>
      <w:r w:rsidR="00DE31CA" w:rsidRPr="004E36EA">
        <w:rPr>
          <w:rFonts w:asciiTheme="majorHAnsi" w:eastAsia="Batang" w:hAnsiTheme="majorHAnsi" w:cs="Calibri"/>
        </w:rPr>
        <w:t xml:space="preserve"> </w:t>
      </w:r>
      <w:r w:rsidRPr="004E36EA">
        <w:rPr>
          <w:rFonts w:asciiTheme="majorHAnsi" w:eastAsia="Batang" w:hAnsiTheme="majorHAnsi" w:cs="Calibri"/>
        </w:rPr>
        <w:t xml:space="preserve"> </w:t>
      </w:r>
    </w:p>
    <w:p w:rsidR="00DE31CA" w:rsidRPr="004E36EA" w:rsidRDefault="00DE31CA" w:rsidP="00DE31CA">
      <w:pPr>
        <w:ind w:firstLine="720"/>
        <w:rPr>
          <w:rFonts w:asciiTheme="majorHAnsi" w:eastAsia="Batang" w:hAnsiTheme="majorHAnsi" w:cs="Calibri"/>
        </w:rPr>
      </w:pPr>
    </w:p>
    <w:p w:rsidR="00DE31CA" w:rsidRPr="004E36EA" w:rsidRDefault="00DE31CA" w:rsidP="00DE31CA">
      <w:pPr>
        <w:ind w:firstLine="720"/>
        <w:rPr>
          <w:rFonts w:asciiTheme="majorHAnsi" w:eastAsia="Batang" w:hAnsiTheme="majorHAnsi" w:cs="Calibri"/>
          <w:b/>
        </w:rPr>
      </w:pPr>
      <w:r w:rsidRPr="004E36EA">
        <w:rPr>
          <w:rFonts w:asciiTheme="majorHAnsi" w:eastAsia="Batang" w:hAnsiTheme="majorHAnsi" w:cs="Calibri"/>
          <w:b/>
        </w:rPr>
        <w:t xml:space="preserve">Action Plan Examples </w:t>
      </w:r>
    </w:p>
    <w:p w:rsidR="00206CFE" w:rsidRPr="004E36EA" w:rsidRDefault="00206CFE" w:rsidP="00F7288E">
      <w:pPr>
        <w:ind w:left="720"/>
        <w:rPr>
          <w:rFonts w:asciiTheme="majorHAnsi" w:eastAsia="Batang" w:hAnsiTheme="majorHAnsi" w:cs="Calibri"/>
        </w:rPr>
      </w:pPr>
    </w:p>
    <w:p w:rsidR="00DE31CA" w:rsidRPr="004E36EA" w:rsidRDefault="00DE31CA" w:rsidP="00F7288E">
      <w:pPr>
        <w:ind w:left="720"/>
        <w:rPr>
          <w:rFonts w:asciiTheme="majorHAnsi" w:eastAsia="Batang" w:hAnsiTheme="majorHAnsi" w:cs="Calibri"/>
        </w:rPr>
      </w:pPr>
      <w:r w:rsidRPr="004E36EA">
        <w:rPr>
          <w:rFonts w:asciiTheme="majorHAnsi" w:eastAsia="Batang" w:hAnsiTheme="majorHAnsi" w:cs="Calibri"/>
        </w:rPr>
        <w:t xml:space="preserve">A Public Health Action Plan for the Elimination of Childhood Lead Poisoning in Kansas by 2020 http://www.kshealthyhomes.org/download/kansas_lead_elimination_plan.pdf </w:t>
      </w:r>
    </w:p>
    <w:p w:rsidR="00DE31CA" w:rsidRPr="004E36EA" w:rsidRDefault="00DE31CA" w:rsidP="00DE31CA">
      <w:pPr>
        <w:ind w:firstLine="720"/>
        <w:rPr>
          <w:rFonts w:asciiTheme="majorHAnsi" w:eastAsia="Batang" w:hAnsiTheme="majorHAnsi" w:cs="Calibri"/>
        </w:rPr>
      </w:pPr>
      <w:r w:rsidRPr="004E36EA">
        <w:rPr>
          <w:rFonts w:asciiTheme="majorHAnsi" w:eastAsia="Batang" w:hAnsiTheme="majorHAnsi" w:cs="Calibri"/>
        </w:rPr>
        <w:t xml:space="preserve">Climate Action for Health: Integrating Public Health into Climate Action Planning </w:t>
      </w:r>
    </w:p>
    <w:p w:rsidR="00DE31CA" w:rsidRPr="004E36EA" w:rsidRDefault="00F7288E" w:rsidP="00F7288E">
      <w:pPr>
        <w:ind w:left="720"/>
        <w:rPr>
          <w:rFonts w:asciiTheme="majorHAnsi" w:eastAsia="Batang" w:hAnsiTheme="majorHAnsi" w:cs="Calibri"/>
        </w:rPr>
      </w:pPr>
      <w:hyperlink r:id="rId112" w:history="1">
        <w:r w:rsidRPr="004E36EA">
          <w:rPr>
            <w:rStyle w:val="Hyperlink"/>
            <w:rFonts w:asciiTheme="majorHAnsi" w:eastAsia="Batang" w:hAnsiTheme="majorHAnsi" w:cs="Calibri"/>
            <w:u w:val="none"/>
          </w:rPr>
          <w:t>http://www.cdph.ca.gov/programs/CCDPHP/Documents/CAPS_and_Health_Published3-22-12.pdf</w:t>
        </w:r>
      </w:hyperlink>
      <w:r w:rsidRPr="004E36EA">
        <w:rPr>
          <w:rFonts w:asciiTheme="majorHAnsi" w:eastAsia="Batang" w:hAnsiTheme="majorHAnsi" w:cs="Calibri"/>
        </w:rPr>
        <w:t xml:space="preserve"> </w:t>
      </w:r>
      <w:r w:rsidR="00DE31CA" w:rsidRPr="004E36EA">
        <w:rPr>
          <w:rFonts w:asciiTheme="majorHAnsi" w:eastAsia="Batang" w:hAnsiTheme="majorHAnsi" w:cs="Calibri"/>
        </w:rPr>
        <w:t xml:space="preserve"> </w:t>
      </w:r>
    </w:p>
    <w:p w:rsidR="00206CFE" w:rsidRPr="004E36EA" w:rsidRDefault="00206CFE" w:rsidP="00DE31CA">
      <w:pPr>
        <w:ind w:firstLine="720"/>
        <w:rPr>
          <w:rFonts w:asciiTheme="majorHAnsi" w:eastAsia="Batang" w:hAnsiTheme="majorHAnsi" w:cs="Calibri"/>
        </w:rPr>
      </w:pPr>
    </w:p>
    <w:p w:rsidR="00DE31CA" w:rsidRPr="004E36EA" w:rsidRDefault="00DE31CA" w:rsidP="00DE31CA">
      <w:pPr>
        <w:ind w:firstLine="720"/>
        <w:rPr>
          <w:rFonts w:asciiTheme="majorHAnsi" w:eastAsia="Batang" w:hAnsiTheme="majorHAnsi" w:cs="Calibri"/>
        </w:rPr>
      </w:pPr>
      <w:r w:rsidRPr="004E36EA">
        <w:rPr>
          <w:rFonts w:asciiTheme="majorHAnsi" w:eastAsia="Batang" w:hAnsiTheme="majorHAnsi" w:cs="Calibri"/>
        </w:rPr>
        <w:t>Upstream Public Health Eugene Climate and Energy Action Plan HIA</w:t>
      </w:r>
    </w:p>
    <w:p w:rsidR="00DE31CA" w:rsidRPr="004E36EA" w:rsidRDefault="00F7288E" w:rsidP="00F7288E">
      <w:pPr>
        <w:ind w:left="720"/>
        <w:rPr>
          <w:rFonts w:asciiTheme="majorHAnsi" w:eastAsia="Batang" w:hAnsiTheme="majorHAnsi" w:cs="Calibri"/>
        </w:rPr>
      </w:pPr>
      <w:hyperlink r:id="rId113" w:history="1">
        <w:r w:rsidRPr="004E36EA">
          <w:rPr>
            <w:rStyle w:val="Hyperlink"/>
            <w:rFonts w:asciiTheme="majorHAnsi" w:eastAsia="Batang" w:hAnsiTheme="majorHAnsi" w:cs="Calibri"/>
            <w:u w:val="none"/>
          </w:rPr>
          <w:t>http://www.upstreampublichealth.org/resources/eugene-climate-and-energy-action-plan-hia</w:t>
        </w:r>
      </w:hyperlink>
      <w:r w:rsidRPr="004E36EA">
        <w:rPr>
          <w:rFonts w:asciiTheme="majorHAnsi" w:eastAsia="Batang" w:hAnsiTheme="majorHAnsi" w:cs="Calibri"/>
        </w:rPr>
        <w:t xml:space="preserve"> </w:t>
      </w:r>
      <w:r w:rsidR="00DE31CA" w:rsidRPr="004E36EA">
        <w:rPr>
          <w:rFonts w:asciiTheme="majorHAnsi" w:eastAsia="Batang" w:hAnsiTheme="majorHAnsi" w:cs="Calibri"/>
        </w:rPr>
        <w:t xml:space="preserve"> </w:t>
      </w:r>
    </w:p>
    <w:p w:rsidR="00206CFE" w:rsidRPr="004E36EA" w:rsidRDefault="00206CFE" w:rsidP="00DE31CA">
      <w:pPr>
        <w:ind w:firstLine="720"/>
        <w:rPr>
          <w:rFonts w:asciiTheme="majorHAnsi" w:eastAsia="Batang" w:hAnsiTheme="majorHAnsi" w:cs="Calibri"/>
        </w:rPr>
      </w:pPr>
    </w:p>
    <w:p w:rsidR="00DE31CA" w:rsidRPr="004E36EA" w:rsidRDefault="00DE31CA" w:rsidP="004D44BC">
      <w:pPr>
        <w:ind w:left="720"/>
        <w:rPr>
          <w:rFonts w:asciiTheme="majorHAnsi" w:eastAsia="Batang" w:hAnsiTheme="majorHAnsi" w:cs="Calibri"/>
        </w:rPr>
      </w:pPr>
      <w:r w:rsidRPr="004E36EA">
        <w:rPr>
          <w:rFonts w:asciiTheme="majorHAnsi" w:eastAsia="Batang" w:hAnsiTheme="majorHAnsi" w:cs="Calibri"/>
        </w:rPr>
        <w:t>Agenda for Change Action Plan for Washington’s Public Health Network Summary 2012</w:t>
      </w:r>
    </w:p>
    <w:p w:rsidR="00206CFE" w:rsidRPr="004E36EA" w:rsidRDefault="00F7288E" w:rsidP="00DE31CA">
      <w:pPr>
        <w:ind w:firstLine="720"/>
        <w:rPr>
          <w:rFonts w:asciiTheme="majorHAnsi" w:eastAsia="Batang" w:hAnsiTheme="majorHAnsi" w:cs="Calibri"/>
        </w:rPr>
      </w:pPr>
      <w:hyperlink r:id="rId114" w:history="1">
        <w:r w:rsidRPr="004E36EA">
          <w:rPr>
            <w:rStyle w:val="Hyperlink"/>
            <w:rFonts w:asciiTheme="majorHAnsi" w:eastAsia="Batang" w:hAnsiTheme="majorHAnsi" w:cs="Calibri"/>
            <w:u w:val="none"/>
          </w:rPr>
          <w:t>http://www.doh.wa.gov/Portals/1/Documents/1200/A4C-APsummary.pdf</w:t>
        </w:r>
      </w:hyperlink>
      <w:r w:rsidRPr="004E36EA">
        <w:rPr>
          <w:rFonts w:asciiTheme="majorHAnsi" w:eastAsia="Batang" w:hAnsiTheme="majorHAnsi" w:cs="Calibri"/>
        </w:rPr>
        <w:t xml:space="preserve"> </w:t>
      </w:r>
    </w:p>
    <w:p w:rsidR="00206CFE" w:rsidRPr="004E36EA" w:rsidRDefault="00206CFE" w:rsidP="00DE31CA">
      <w:pPr>
        <w:ind w:firstLine="720"/>
        <w:rPr>
          <w:rFonts w:asciiTheme="majorHAnsi" w:eastAsia="Batang" w:hAnsiTheme="majorHAnsi" w:cs="Calibri"/>
        </w:rPr>
      </w:pPr>
    </w:p>
    <w:p w:rsidR="00DE31CA" w:rsidRDefault="00DE31CA" w:rsidP="003A3589">
      <w:pPr>
        <w:ind w:left="720"/>
        <w:rPr>
          <w:rFonts w:asciiTheme="majorHAnsi" w:eastAsia="Batang" w:hAnsiTheme="majorHAnsi" w:cs="Calibri"/>
        </w:rPr>
      </w:pPr>
      <w:proofErr w:type="gramStart"/>
      <w:r w:rsidRPr="004E36EA">
        <w:rPr>
          <w:rFonts w:asciiTheme="majorHAnsi" w:eastAsia="Batang" w:hAnsiTheme="majorHAnsi" w:cs="Calibri"/>
        </w:rPr>
        <w:t>New York State Department of Health.</w:t>
      </w:r>
      <w:proofErr w:type="gramEnd"/>
      <w:r w:rsidRPr="004E36EA">
        <w:rPr>
          <w:rFonts w:asciiTheme="majorHAnsi" w:eastAsia="Batang" w:hAnsiTheme="majorHAnsi" w:cs="Calibri"/>
        </w:rPr>
        <w:t xml:space="preserve"> Prevention Agenda 2013-2017; Action Plans Focus Areas and Local Health Departments Contacts </w:t>
      </w:r>
      <w:hyperlink r:id="rId115" w:history="1">
        <w:r w:rsidR="00206CFE" w:rsidRPr="004E36EA">
          <w:rPr>
            <w:rStyle w:val="Hyperlink"/>
            <w:rFonts w:asciiTheme="majorHAnsi" w:eastAsia="Batang" w:hAnsiTheme="majorHAnsi" w:cs="Calibri"/>
            <w:u w:val="none"/>
          </w:rPr>
          <w:t>http://www.health.ny.gov/prevention/prevention_agenda/2013-2017/</w:t>
        </w:r>
      </w:hyperlink>
      <w:r w:rsidR="00206CFE" w:rsidRPr="004E36EA">
        <w:rPr>
          <w:rFonts w:asciiTheme="majorHAnsi" w:eastAsia="Batang" w:hAnsiTheme="majorHAnsi" w:cs="Calibri"/>
        </w:rPr>
        <w:t xml:space="preserve"> </w:t>
      </w:r>
    </w:p>
    <w:p w:rsidR="003A3589" w:rsidRPr="003A3589" w:rsidRDefault="003A3589" w:rsidP="003A3589">
      <w:pPr>
        <w:ind w:left="720"/>
        <w:rPr>
          <w:rFonts w:asciiTheme="majorHAnsi" w:eastAsia="Batang" w:hAnsiTheme="majorHAnsi" w:cs="Calibri"/>
        </w:rPr>
      </w:pPr>
    </w:p>
    <w:p w:rsidR="00661A0A" w:rsidRPr="001762C6" w:rsidRDefault="00661A0A" w:rsidP="00206CFE">
      <w:pPr>
        <w:pStyle w:val="Heading2"/>
        <w:rPr>
          <w:sz w:val="28"/>
          <w:szCs w:val="28"/>
        </w:rPr>
      </w:pPr>
      <w:r w:rsidRPr="001762C6">
        <w:rPr>
          <w:sz w:val="28"/>
          <w:szCs w:val="28"/>
        </w:rPr>
        <w:lastRenderedPageBreak/>
        <w:t xml:space="preserve"> </w:t>
      </w:r>
      <w:bookmarkStart w:id="7" w:name="_Toc364714603"/>
      <w:r w:rsidRPr="001762C6">
        <w:rPr>
          <w:sz w:val="28"/>
          <w:szCs w:val="28"/>
        </w:rPr>
        <w:t>[STEP 9]</w:t>
      </w:r>
      <w:r w:rsidRPr="001762C6">
        <w:rPr>
          <w:sz w:val="28"/>
          <w:szCs w:val="28"/>
        </w:rPr>
        <w:tab/>
        <w:t>Measure Performance</w:t>
      </w:r>
      <w:bookmarkEnd w:id="7"/>
    </w:p>
    <w:p w:rsidR="00EB6987" w:rsidRPr="001762C6" w:rsidRDefault="00EB6987" w:rsidP="00EB6987">
      <w:pPr>
        <w:rPr>
          <w:rFonts w:ascii="Calibri" w:eastAsia="Calibri" w:hAnsi="Calibri" w:cs="Calibri"/>
          <w:b/>
          <w:color w:val="1F497D"/>
          <w:sz w:val="28"/>
          <w:szCs w:val="28"/>
        </w:rPr>
      </w:pPr>
    </w:p>
    <w:p w:rsidR="00661A0A" w:rsidRPr="004E36EA" w:rsidRDefault="00661A0A" w:rsidP="00EB6987">
      <w:pPr>
        <w:ind w:firstLine="720"/>
        <w:rPr>
          <w:rFonts w:asciiTheme="majorHAnsi" w:eastAsia="Calibri" w:hAnsiTheme="majorHAnsi" w:cs="Calibri"/>
          <w:b/>
        </w:rPr>
      </w:pPr>
      <w:r w:rsidRPr="004E36EA">
        <w:rPr>
          <w:rFonts w:asciiTheme="majorHAnsi" w:eastAsia="Calibri" w:hAnsiTheme="majorHAnsi" w:cs="Calibri"/>
          <w:b/>
        </w:rPr>
        <w:t>Monitoring</w:t>
      </w:r>
    </w:p>
    <w:p w:rsidR="00661A0A" w:rsidRPr="004E36EA" w:rsidRDefault="00661A0A" w:rsidP="00EB6987">
      <w:pPr>
        <w:rPr>
          <w:rFonts w:asciiTheme="majorHAnsi" w:eastAsia="Calibri" w:hAnsiTheme="majorHAnsi" w:cs="Calibri"/>
          <w:b/>
        </w:rPr>
      </w:pPr>
      <w:r w:rsidRPr="004E36EA">
        <w:rPr>
          <w:rFonts w:asciiTheme="majorHAnsi" w:eastAsia="Calibri" w:hAnsiTheme="majorHAnsi" w:cs="Calibri"/>
          <w:b/>
        </w:rPr>
        <w:t xml:space="preserve"> </w:t>
      </w:r>
    </w:p>
    <w:p w:rsidR="00661A0A" w:rsidRPr="004E36EA" w:rsidRDefault="00661A0A" w:rsidP="00EB6987">
      <w:pPr>
        <w:spacing w:after="200"/>
        <w:ind w:left="720"/>
        <w:rPr>
          <w:rFonts w:asciiTheme="majorHAnsi" w:eastAsia="Calibri" w:hAnsiTheme="majorHAnsi" w:cs="Times New Roman"/>
        </w:rPr>
      </w:pPr>
      <w:r w:rsidRPr="004E36EA">
        <w:rPr>
          <w:rFonts w:asciiTheme="majorHAnsi" w:eastAsia="Calibri" w:hAnsiTheme="majorHAnsi" w:cs="Calibri"/>
        </w:rPr>
        <w:t xml:space="preserve">Improving Health in the Community: A Role for Performance Monitoring - </w:t>
      </w:r>
      <w:r w:rsidRPr="004E36EA">
        <w:rPr>
          <w:rFonts w:asciiTheme="majorHAnsi" w:eastAsia="Calibri" w:hAnsiTheme="majorHAnsi" w:cs="Times New Roman"/>
        </w:rPr>
        <w:t>In this report, the authors propose an iterative and evolving community process for health improvement efforts in which performance monitoring is a critical tool for establishing meaningful stakeholder accountability. They also propose a set of indicators as the basis of a community profile that can provide background information needed to understand a community's health issues and can help communities identify specific issues that they might want to address.</w:t>
      </w:r>
    </w:p>
    <w:p w:rsidR="00661A0A" w:rsidRPr="004E36EA" w:rsidRDefault="001A78D4" w:rsidP="00EB6987">
      <w:pPr>
        <w:ind w:firstLine="720"/>
        <w:rPr>
          <w:rFonts w:asciiTheme="majorHAnsi" w:eastAsia="Calibri" w:hAnsiTheme="majorHAnsi" w:cs="Calibri"/>
        </w:rPr>
      </w:pPr>
      <w:hyperlink r:id="rId116" w:history="1">
        <w:r w:rsidR="00661A0A" w:rsidRPr="004E36EA">
          <w:rPr>
            <w:rFonts w:asciiTheme="majorHAnsi" w:eastAsia="Calibri" w:hAnsiTheme="majorHAnsi" w:cs="Calibri"/>
            <w:color w:val="0000FF"/>
          </w:rPr>
          <w:t>http://www.nap.edu/openbook.php?record_id=5298</w:t>
        </w:r>
      </w:hyperlink>
      <w:r w:rsidR="00661A0A" w:rsidRPr="004E36EA">
        <w:rPr>
          <w:rFonts w:asciiTheme="majorHAnsi" w:eastAsia="Calibri" w:hAnsiTheme="majorHAnsi" w:cs="Calibri"/>
        </w:rPr>
        <w:t xml:space="preserve">  </w:t>
      </w:r>
    </w:p>
    <w:p w:rsidR="00661A0A" w:rsidRPr="004E36EA" w:rsidRDefault="00661A0A" w:rsidP="00EB6987">
      <w:pPr>
        <w:ind w:firstLine="720"/>
        <w:rPr>
          <w:rFonts w:asciiTheme="majorHAnsi" w:eastAsia="Calibri" w:hAnsiTheme="majorHAnsi" w:cs="Calibri"/>
        </w:rPr>
      </w:pPr>
    </w:p>
    <w:p w:rsidR="00661A0A" w:rsidRPr="004E36EA" w:rsidRDefault="00661A0A" w:rsidP="00EB6987">
      <w:pPr>
        <w:ind w:firstLine="720"/>
        <w:rPr>
          <w:rFonts w:asciiTheme="majorHAnsi" w:eastAsia="Calibri" w:hAnsiTheme="majorHAnsi" w:cs="Calibri"/>
          <w:b/>
        </w:rPr>
      </w:pPr>
      <w:r w:rsidRPr="004E36EA">
        <w:rPr>
          <w:rFonts w:asciiTheme="majorHAnsi" w:eastAsia="Calibri" w:hAnsiTheme="majorHAnsi" w:cs="Calibri"/>
          <w:b/>
        </w:rPr>
        <w:t xml:space="preserve">Evaluation </w:t>
      </w:r>
    </w:p>
    <w:p w:rsidR="00661A0A" w:rsidRPr="004E36EA" w:rsidRDefault="00661A0A" w:rsidP="00EB6987">
      <w:pPr>
        <w:ind w:firstLine="720"/>
        <w:rPr>
          <w:rFonts w:asciiTheme="majorHAnsi" w:eastAsia="Calibri" w:hAnsiTheme="majorHAnsi" w:cs="Calibri"/>
        </w:rPr>
      </w:pPr>
    </w:p>
    <w:p w:rsidR="00661A0A" w:rsidRPr="004E36EA" w:rsidRDefault="00661A0A" w:rsidP="00EB6987">
      <w:pPr>
        <w:spacing w:after="200"/>
        <w:ind w:left="720"/>
        <w:rPr>
          <w:rFonts w:asciiTheme="majorHAnsi" w:eastAsia="Calibri" w:hAnsiTheme="majorHAnsi" w:cs="Times New Roman"/>
        </w:rPr>
      </w:pPr>
      <w:r w:rsidRPr="004E36EA">
        <w:rPr>
          <w:rFonts w:asciiTheme="majorHAnsi" w:eastAsia="Calibri" w:hAnsiTheme="majorHAnsi" w:cs="Calibri"/>
        </w:rPr>
        <w:t xml:space="preserve">The Cochrane Library - </w:t>
      </w:r>
      <w:r w:rsidRPr="004E36EA">
        <w:rPr>
          <w:rFonts w:asciiTheme="majorHAnsi" w:eastAsia="Calibri" w:hAnsiTheme="majorHAnsi" w:cs="Times New Roman"/>
        </w:rPr>
        <w:t xml:space="preserve">The Cochrane Collaboration is an international network of more than 28,000 dedicated people from over 100 countries. </w:t>
      </w:r>
      <w:r w:rsidR="00967537" w:rsidRPr="004E36EA">
        <w:rPr>
          <w:rFonts w:asciiTheme="majorHAnsi" w:eastAsia="Calibri" w:hAnsiTheme="majorHAnsi" w:cs="Times New Roman"/>
        </w:rPr>
        <w:t>“</w:t>
      </w:r>
      <w:r w:rsidRPr="004E36EA">
        <w:rPr>
          <w:rFonts w:asciiTheme="majorHAnsi" w:eastAsia="Calibri" w:hAnsiTheme="majorHAnsi" w:cs="Times New Roman"/>
        </w:rPr>
        <w:t>We work together to help healthcare providers, policy-makers, patients, their advocates and careers, make well-informed decisions about health care, by preparing, updating, and promoting the accessibility of Cochrane Reviews – over 5,000 so far, published online in the Cochrane Database of Systematic Reviews, part of The Cochrane Library</w:t>
      </w:r>
      <w:r w:rsidR="00967537" w:rsidRPr="004E36EA">
        <w:rPr>
          <w:rFonts w:asciiTheme="majorHAnsi" w:eastAsia="Calibri" w:hAnsiTheme="majorHAnsi" w:cs="Times New Roman"/>
        </w:rPr>
        <w:t>”</w:t>
      </w:r>
      <w:r w:rsidRPr="004E36EA">
        <w:rPr>
          <w:rFonts w:asciiTheme="majorHAnsi" w:eastAsia="Calibri" w:hAnsiTheme="majorHAnsi" w:cs="Times New Roman"/>
        </w:rPr>
        <w:t>.</w:t>
      </w:r>
      <w:hyperlink r:id="rId117" w:history="1">
        <w:r w:rsidRPr="004E36EA">
          <w:rPr>
            <w:rFonts w:asciiTheme="majorHAnsi" w:eastAsia="Calibri" w:hAnsiTheme="majorHAnsi" w:cs="Calibri"/>
            <w:color w:val="0000FF"/>
          </w:rPr>
          <w:t>www.cochrane.org</w:t>
        </w:r>
      </w:hyperlink>
      <w:r w:rsidRPr="004E36EA">
        <w:rPr>
          <w:rFonts w:asciiTheme="majorHAnsi" w:eastAsia="Calibri" w:hAnsiTheme="majorHAnsi" w:cs="Calibri"/>
        </w:rPr>
        <w:t xml:space="preserve"> </w:t>
      </w:r>
    </w:p>
    <w:p w:rsidR="00661A0A" w:rsidRPr="004E36EA" w:rsidRDefault="00661A0A" w:rsidP="00EB6987">
      <w:pPr>
        <w:spacing w:after="200"/>
        <w:ind w:left="720"/>
        <w:rPr>
          <w:rFonts w:asciiTheme="majorHAnsi" w:eastAsia="Calibri" w:hAnsiTheme="majorHAnsi" w:cs="Calibri"/>
        </w:rPr>
      </w:pPr>
      <w:proofErr w:type="gramStart"/>
      <w:r w:rsidRPr="004E36EA">
        <w:rPr>
          <w:rFonts w:asciiTheme="majorHAnsi" w:eastAsia="Calibri" w:hAnsiTheme="majorHAnsi" w:cs="Calibri"/>
        </w:rPr>
        <w:t>Healthy Communities Resource Guide – Evaluation.</w:t>
      </w:r>
      <w:proofErr w:type="gramEnd"/>
      <w:r w:rsidRPr="004E36EA">
        <w:rPr>
          <w:rFonts w:asciiTheme="majorHAnsi" w:eastAsia="Calibri" w:hAnsiTheme="majorHAnsi" w:cs="Calibri"/>
        </w:rPr>
        <w:t xml:space="preserve"> This document is a short primer on program evaluation. It is a compilation of information from various resources, intended to provide community groups interested in implementing a "Health Community" intervention with access to resources and tools that may be helpful in evaluating an intervention they choose to implement. For more information on program evaluation, see the references listed at the end of the document, which provide a list of more in-depth resources. </w:t>
      </w:r>
      <w:hyperlink r:id="rId118" w:history="1">
        <w:r w:rsidRPr="004E36EA">
          <w:rPr>
            <w:rFonts w:asciiTheme="majorHAnsi" w:eastAsia="Calibri" w:hAnsiTheme="majorHAnsi" w:cs="Calibri"/>
            <w:color w:val="0000FF"/>
          </w:rPr>
          <w:t>http://www.health.state.pa.us/HCRG/evaluate.html</w:t>
        </w:r>
      </w:hyperlink>
      <w:r w:rsidRPr="004E36EA">
        <w:rPr>
          <w:rFonts w:asciiTheme="majorHAnsi" w:eastAsia="Calibri" w:hAnsiTheme="majorHAnsi" w:cs="Calibri"/>
          <w:b/>
        </w:rPr>
        <w:t xml:space="preserve"> </w:t>
      </w:r>
    </w:p>
    <w:p w:rsidR="00661A0A" w:rsidRPr="004E36EA" w:rsidRDefault="009C7F11" w:rsidP="004E36EA">
      <w:pPr>
        <w:ind w:left="720"/>
        <w:rPr>
          <w:rFonts w:asciiTheme="majorHAnsi" w:eastAsia="Calibri" w:hAnsiTheme="majorHAnsi" w:cs="Calibri"/>
        </w:rPr>
      </w:pPr>
      <w:r w:rsidRPr="004E36EA">
        <w:rPr>
          <w:rFonts w:asciiTheme="majorHAnsi" w:eastAsia="Calibri" w:hAnsiTheme="majorHAnsi" w:cs="Calibri"/>
        </w:rPr>
        <w:t>Harvard University</w:t>
      </w:r>
      <w:r w:rsidR="00661A0A" w:rsidRPr="004E36EA">
        <w:rPr>
          <w:rFonts w:asciiTheme="majorHAnsi" w:eastAsia="Calibri" w:hAnsiTheme="majorHAnsi" w:cs="Calibri"/>
        </w:rPr>
        <w:t xml:space="preserve"> - The Evaluation Exchange – Evaluation Publication &amp; Resources </w:t>
      </w:r>
    </w:p>
    <w:p w:rsidR="00661A0A" w:rsidRPr="004E36EA" w:rsidRDefault="001A78D4" w:rsidP="00661A0A">
      <w:pPr>
        <w:ind w:firstLine="720"/>
        <w:rPr>
          <w:rFonts w:asciiTheme="majorHAnsi" w:eastAsia="Calibri" w:hAnsiTheme="majorHAnsi" w:cs="Calibri"/>
        </w:rPr>
      </w:pPr>
      <w:hyperlink r:id="rId119" w:history="1">
        <w:r w:rsidR="00661A0A" w:rsidRPr="004E36EA">
          <w:rPr>
            <w:rFonts w:asciiTheme="majorHAnsi" w:eastAsia="Calibri" w:hAnsiTheme="majorHAnsi" w:cs="Calibri"/>
            <w:color w:val="0000FF"/>
          </w:rPr>
          <w:t>http://www.hfrp.org/evaluation/publications-resources?topic=18</w:t>
        </w:r>
      </w:hyperlink>
      <w:r w:rsidR="00661A0A" w:rsidRPr="004E36EA">
        <w:rPr>
          <w:rFonts w:asciiTheme="majorHAnsi" w:eastAsia="Calibri" w:hAnsiTheme="majorHAnsi" w:cs="Calibri"/>
        </w:rPr>
        <w:t xml:space="preserve"> </w:t>
      </w:r>
    </w:p>
    <w:p w:rsidR="00661A0A" w:rsidRPr="004E36EA" w:rsidRDefault="00661A0A" w:rsidP="00661A0A">
      <w:pPr>
        <w:ind w:firstLine="720"/>
        <w:rPr>
          <w:rFonts w:asciiTheme="majorHAnsi" w:eastAsia="Calibri" w:hAnsiTheme="majorHAnsi" w:cs="Calibri"/>
        </w:rPr>
      </w:pPr>
    </w:p>
    <w:p w:rsidR="00661A0A" w:rsidRPr="004E36EA" w:rsidRDefault="00661A0A" w:rsidP="009C7F11">
      <w:pPr>
        <w:ind w:left="720"/>
        <w:rPr>
          <w:rFonts w:asciiTheme="majorHAnsi" w:eastAsia="Calibri" w:hAnsiTheme="majorHAnsi" w:cs="Calibri"/>
        </w:rPr>
      </w:pPr>
      <w:r w:rsidRPr="004E36EA">
        <w:rPr>
          <w:rFonts w:asciiTheme="majorHAnsi" w:eastAsia="Calibri" w:hAnsiTheme="majorHAnsi" w:cs="Calibri"/>
        </w:rPr>
        <w:t xml:space="preserve">CDC Office of the Associate Director for Program Evaluation: A framework for Program Evaluation </w:t>
      </w:r>
      <w:hyperlink r:id="rId120" w:history="1">
        <w:r w:rsidRPr="004E36EA">
          <w:rPr>
            <w:rFonts w:asciiTheme="majorHAnsi" w:eastAsia="Calibri" w:hAnsiTheme="majorHAnsi" w:cs="Calibri"/>
            <w:color w:val="0000FF"/>
          </w:rPr>
          <w:t>http://www.cdc.gov/eval/framework/index.htm</w:t>
        </w:r>
      </w:hyperlink>
      <w:r w:rsidRPr="004E36EA">
        <w:rPr>
          <w:rFonts w:asciiTheme="majorHAnsi" w:eastAsia="Calibri" w:hAnsiTheme="majorHAnsi" w:cs="Calibri"/>
        </w:rPr>
        <w:t xml:space="preserve"> </w:t>
      </w:r>
    </w:p>
    <w:p w:rsidR="006751C2" w:rsidRPr="004E36EA" w:rsidRDefault="006751C2" w:rsidP="004D44BC">
      <w:pPr>
        <w:rPr>
          <w:rFonts w:asciiTheme="majorHAnsi" w:eastAsia="Calibri" w:hAnsiTheme="majorHAnsi" w:cs="Calibri"/>
          <w:b/>
        </w:rPr>
      </w:pPr>
    </w:p>
    <w:p w:rsidR="00661A0A" w:rsidRPr="004E36EA" w:rsidRDefault="00661A0A" w:rsidP="00402D80">
      <w:pPr>
        <w:spacing w:after="200"/>
        <w:ind w:left="720"/>
        <w:rPr>
          <w:rFonts w:asciiTheme="majorHAnsi" w:eastAsia="Calibri" w:hAnsiTheme="majorHAnsi" w:cs="Calibri"/>
        </w:rPr>
      </w:pPr>
      <w:r w:rsidRPr="004E36EA">
        <w:rPr>
          <w:rFonts w:asciiTheme="majorHAnsi" w:eastAsia="Calibri" w:hAnsiTheme="majorHAnsi" w:cs="Calibri"/>
        </w:rPr>
        <w:t xml:space="preserve">Cost Effectiveness Analysis Registry- the Center for the Evaluation of Value and Risk in Health (CEVR) analyzes the benefits, risks and costs of strategies to improve health and health care.  CEVR undertakes projects to determine the cost-effectiveness of health care interventions, advances methods development, and helps train the next generation of practitioners. CEVR has developed and maintains two internationally-known databases that are indispensable resources for health care stakeholders: the Cost-effectiveness Analysis Registry and the National Coverage Determinations Database. </w:t>
      </w:r>
      <w:hyperlink r:id="rId121" w:history="1">
        <w:r w:rsidRPr="004E36EA">
          <w:rPr>
            <w:rFonts w:asciiTheme="majorHAnsi" w:eastAsia="Calibri" w:hAnsiTheme="majorHAnsi" w:cs="Calibri"/>
            <w:color w:val="0000FF"/>
          </w:rPr>
          <w:t>https://research.tufts-nemc.org/cear4/</w:t>
        </w:r>
      </w:hyperlink>
      <w:r w:rsidRPr="004E36EA">
        <w:rPr>
          <w:rFonts w:asciiTheme="majorHAnsi" w:eastAsia="Calibri" w:hAnsiTheme="majorHAnsi" w:cs="Calibri"/>
        </w:rPr>
        <w:t xml:space="preserve"> </w:t>
      </w:r>
    </w:p>
    <w:p w:rsidR="009C7F11" w:rsidRPr="004E36EA" w:rsidRDefault="00661A0A" w:rsidP="00EB6987">
      <w:pPr>
        <w:autoSpaceDE w:val="0"/>
        <w:autoSpaceDN w:val="0"/>
        <w:adjustRightInd w:val="0"/>
        <w:ind w:left="720"/>
        <w:rPr>
          <w:rFonts w:asciiTheme="majorHAnsi" w:eastAsia="Calibri" w:hAnsiTheme="majorHAnsi" w:cstheme="majorHAnsi"/>
          <w:color w:val="000000"/>
        </w:rPr>
      </w:pPr>
      <w:r w:rsidRPr="004E36EA">
        <w:rPr>
          <w:rFonts w:asciiTheme="majorHAnsi" w:eastAsia="Calibri" w:hAnsiTheme="majorHAnsi" w:cstheme="majorHAnsi"/>
          <w:color w:val="000000"/>
        </w:rPr>
        <w:t xml:space="preserve">A Guide to Measuring Advocacy and Policy - The Annie E. Casey Foundation commissioned this guide to help determine meaningful ways to measure and evaluate the impact of its advocacy and public policy </w:t>
      </w:r>
      <w:proofErr w:type="spellStart"/>
      <w:r w:rsidRPr="004E36EA">
        <w:rPr>
          <w:rFonts w:asciiTheme="majorHAnsi" w:eastAsia="Calibri" w:hAnsiTheme="majorHAnsi" w:cstheme="majorHAnsi"/>
          <w:color w:val="000000"/>
        </w:rPr>
        <w:t>grantmaking</w:t>
      </w:r>
      <w:proofErr w:type="spellEnd"/>
      <w:r w:rsidRPr="004E36EA">
        <w:rPr>
          <w:rFonts w:asciiTheme="majorHAnsi" w:eastAsia="Calibri" w:hAnsiTheme="majorHAnsi" w:cstheme="majorHAnsi"/>
          <w:color w:val="000000"/>
        </w:rPr>
        <w:t xml:space="preserve">. Although a primary intent of this guide is to contribute practical guidance to the Annie E. Casey Foundation regarding evaluation of the foundation’s investments, this guide also serves as a broad call to </w:t>
      </w:r>
      <w:proofErr w:type="spellStart"/>
      <w:r w:rsidRPr="004E36EA">
        <w:rPr>
          <w:rFonts w:asciiTheme="majorHAnsi" w:eastAsia="Calibri" w:hAnsiTheme="majorHAnsi" w:cstheme="majorHAnsi"/>
          <w:color w:val="000000"/>
        </w:rPr>
        <w:t>grantmakers</w:t>
      </w:r>
      <w:proofErr w:type="spellEnd"/>
      <w:r w:rsidRPr="004E36EA">
        <w:rPr>
          <w:rFonts w:asciiTheme="majorHAnsi" w:eastAsia="Calibri" w:hAnsiTheme="majorHAnsi" w:cstheme="majorHAnsi"/>
          <w:color w:val="000000"/>
        </w:rPr>
        <w:t xml:space="preserve"> to build and advance the field of evaluation in this area. </w:t>
      </w:r>
      <w:hyperlink r:id="rId122" w:history="1">
        <w:r w:rsidRPr="004E36EA">
          <w:rPr>
            <w:rFonts w:asciiTheme="majorHAnsi" w:eastAsia="Calibri" w:hAnsiTheme="majorHAnsi" w:cstheme="majorHAnsi"/>
            <w:color w:val="0000FF"/>
          </w:rPr>
          <w:t>http://www.aecf.org/upload/PublicationFiles/DA3622H5000.pdf</w:t>
        </w:r>
      </w:hyperlink>
      <w:r w:rsidRPr="004E36EA">
        <w:rPr>
          <w:rFonts w:asciiTheme="majorHAnsi" w:eastAsia="Calibri" w:hAnsiTheme="majorHAnsi" w:cstheme="majorHAnsi"/>
          <w:color w:val="000000"/>
        </w:rPr>
        <w:t xml:space="preserve"> </w:t>
      </w:r>
    </w:p>
    <w:p w:rsidR="009C7F11" w:rsidRPr="004E36EA" w:rsidRDefault="009C7F11" w:rsidP="00EB6987">
      <w:pPr>
        <w:rPr>
          <w:rFonts w:asciiTheme="majorHAnsi" w:eastAsia="Calibri" w:hAnsiTheme="majorHAnsi" w:cs="Calibri"/>
          <w:b/>
          <w:color w:val="1F497D"/>
        </w:rPr>
      </w:pPr>
    </w:p>
    <w:p w:rsidR="00B431A5" w:rsidRDefault="00B431A5" w:rsidP="00206CFE">
      <w:pPr>
        <w:pStyle w:val="Heading2"/>
        <w:rPr>
          <w:sz w:val="24"/>
          <w:szCs w:val="24"/>
        </w:rPr>
      </w:pPr>
    </w:p>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D44BC" w:rsidRDefault="004D44BC" w:rsidP="004E36EA"/>
    <w:p w:rsidR="004D44BC" w:rsidRDefault="004D44BC" w:rsidP="004E36EA"/>
    <w:p w:rsidR="004E36EA" w:rsidRDefault="004E36EA" w:rsidP="004E36EA"/>
    <w:p w:rsidR="003A3589" w:rsidRDefault="003A3589" w:rsidP="004E36EA"/>
    <w:p w:rsidR="003A3589" w:rsidRDefault="003A3589" w:rsidP="004E36EA"/>
    <w:p w:rsidR="004E36EA" w:rsidRPr="004E36EA" w:rsidRDefault="004E36EA" w:rsidP="004E36EA"/>
    <w:p w:rsidR="00B431A5" w:rsidRPr="001762C6" w:rsidRDefault="00C3691C" w:rsidP="00206CFE">
      <w:pPr>
        <w:pStyle w:val="Heading2"/>
        <w:rPr>
          <w:sz w:val="28"/>
        </w:rPr>
      </w:pPr>
      <w:bookmarkStart w:id="8" w:name="_Toc364714604"/>
      <w:r w:rsidRPr="001762C6">
        <w:rPr>
          <w:sz w:val="28"/>
        </w:rPr>
        <w:lastRenderedPageBreak/>
        <w:t>Systematic Reviews</w:t>
      </w:r>
      <w:bookmarkEnd w:id="8"/>
    </w:p>
    <w:p w:rsidR="00B431A5" w:rsidRPr="001762C6" w:rsidRDefault="00B431A5" w:rsidP="00187E77">
      <w:pPr>
        <w:rPr>
          <w:rFonts w:ascii="Calibri" w:eastAsia="Calibri" w:hAnsi="Calibri" w:cs="Calibri"/>
          <w:b/>
          <w:color w:val="1F497D"/>
          <w:sz w:val="28"/>
          <w:szCs w:val="28"/>
        </w:rPr>
      </w:pPr>
    </w:p>
    <w:p w:rsidR="00C3691C" w:rsidRPr="004D44BC" w:rsidRDefault="00B431A5" w:rsidP="00187E77">
      <w:pPr>
        <w:rPr>
          <w:rFonts w:asciiTheme="majorHAnsi" w:eastAsia="Calibri" w:hAnsiTheme="majorHAnsi" w:cs="Calibri"/>
        </w:rPr>
      </w:pPr>
      <w:r w:rsidRPr="004D44BC">
        <w:rPr>
          <w:rFonts w:asciiTheme="majorHAnsi" w:eastAsia="Calibri" w:hAnsiTheme="majorHAnsi" w:cs="Calibri"/>
        </w:rPr>
        <w:t>The Community Guide is a credible resource with many uses because it is based on a scientific systematic review process and answers questions critical to almost everyone interested in community health and well-being</w:t>
      </w:r>
      <w:r w:rsidR="00902576" w:rsidRPr="004D44BC">
        <w:rPr>
          <w:rFonts w:asciiTheme="majorHAnsi" w:eastAsia="Calibri" w:hAnsiTheme="majorHAnsi" w:cs="Calibri"/>
        </w:rPr>
        <w:t xml:space="preserve">. </w:t>
      </w:r>
      <w:r w:rsidR="00C3691C" w:rsidRPr="004D44BC">
        <w:rPr>
          <w:rFonts w:asciiTheme="majorHAnsi" w:eastAsia="Calibri" w:hAnsiTheme="majorHAnsi" w:cs="Calibri"/>
        </w:rPr>
        <w:t>(United States)</w:t>
      </w:r>
    </w:p>
    <w:p w:rsidR="00B431A5" w:rsidRPr="004D44BC" w:rsidRDefault="001A78D4" w:rsidP="00187E77">
      <w:pPr>
        <w:rPr>
          <w:rFonts w:asciiTheme="majorHAnsi" w:eastAsia="Calibri" w:hAnsiTheme="majorHAnsi" w:cs="Calibri"/>
        </w:rPr>
      </w:pPr>
      <w:hyperlink r:id="rId123" w:history="1">
        <w:r w:rsidR="00902576" w:rsidRPr="004D44BC">
          <w:rPr>
            <w:rStyle w:val="Hyperlink"/>
            <w:rFonts w:asciiTheme="majorHAnsi" w:eastAsia="Calibri" w:hAnsiTheme="majorHAnsi" w:cs="Calibri"/>
            <w:u w:val="none"/>
          </w:rPr>
          <w:t>http://www.thecommunityguide.org/index.html</w:t>
        </w:r>
      </w:hyperlink>
      <w:r w:rsidR="00902576" w:rsidRPr="004D44BC">
        <w:rPr>
          <w:rFonts w:asciiTheme="majorHAnsi" w:eastAsia="Calibri" w:hAnsiTheme="majorHAnsi" w:cs="Calibri"/>
        </w:rPr>
        <w:t xml:space="preserve"> </w:t>
      </w:r>
    </w:p>
    <w:p w:rsidR="00882BD9" w:rsidRPr="004D44BC" w:rsidRDefault="00882BD9" w:rsidP="00187E77">
      <w:pPr>
        <w:rPr>
          <w:rFonts w:asciiTheme="majorHAnsi" w:eastAsia="Calibri" w:hAnsiTheme="majorHAnsi" w:cs="Calibri"/>
        </w:rPr>
      </w:pPr>
    </w:p>
    <w:p w:rsidR="00902576" w:rsidRPr="004D44BC" w:rsidRDefault="00882BD9" w:rsidP="00187E77">
      <w:pPr>
        <w:rPr>
          <w:rFonts w:asciiTheme="majorHAnsi" w:eastAsia="Calibri" w:hAnsiTheme="majorHAnsi" w:cs="Calibri"/>
        </w:rPr>
      </w:pPr>
      <w:r w:rsidRPr="004D44BC">
        <w:rPr>
          <w:rFonts w:asciiTheme="majorHAnsi" w:eastAsia="Calibri" w:hAnsiTheme="majorHAnsi" w:cs="Calibri"/>
        </w:rPr>
        <w:t>McMaster University, Ontario Canada.  Access to 3,348</w:t>
      </w:r>
      <w:r w:rsidR="00902576" w:rsidRPr="004D44BC">
        <w:rPr>
          <w:rFonts w:asciiTheme="majorHAnsi" w:eastAsia="Calibri" w:hAnsiTheme="majorHAnsi" w:cs="Calibri"/>
        </w:rPr>
        <w:t xml:space="preserve"> quality-rated systematic </w:t>
      </w:r>
      <w:proofErr w:type="gramStart"/>
      <w:r w:rsidR="00902576" w:rsidRPr="004D44BC">
        <w:rPr>
          <w:rFonts w:asciiTheme="majorHAnsi" w:eastAsia="Calibri" w:hAnsiTheme="majorHAnsi" w:cs="Calibri"/>
        </w:rPr>
        <w:t>review</w:t>
      </w:r>
      <w:proofErr w:type="gramEnd"/>
      <w:r w:rsidR="00902576" w:rsidRPr="004D44BC">
        <w:rPr>
          <w:rFonts w:asciiTheme="majorHAnsi" w:eastAsia="Calibri" w:hAnsiTheme="majorHAnsi" w:cs="Calibri"/>
        </w:rPr>
        <w:t xml:space="preserve"> evaluating the effectiveness of public health interventions. </w:t>
      </w:r>
      <w:r w:rsidR="00C3691C" w:rsidRPr="004D44BC">
        <w:rPr>
          <w:rFonts w:asciiTheme="majorHAnsi" w:eastAsia="Calibri" w:hAnsiTheme="majorHAnsi" w:cs="Calibri"/>
        </w:rPr>
        <w:t>(Canada)</w:t>
      </w:r>
    </w:p>
    <w:p w:rsidR="00902576" w:rsidRPr="004D44BC" w:rsidRDefault="001A78D4" w:rsidP="00187E77">
      <w:pPr>
        <w:rPr>
          <w:rFonts w:asciiTheme="majorHAnsi" w:eastAsia="Calibri" w:hAnsiTheme="majorHAnsi" w:cs="Calibri"/>
        </w:rPr>
      </w:pPr>
      <w:hyperlink r:id="rId124" w:history="1">
        <w:r w:rsidR="00902576" w:rsidRPr="004D44BC">
          <w:rPr>
            <w:rStyle w:val="Hyperlink"/>
            <w:rFonts w:asciiTheme="majorHAnsi" w:eastAsia="Calibri" w:hAnsiTheme="majorHAnsi" w:cs="Calibri"/>
            <w:u w:val="none"/>
          </w:rPr>
          <w:t>http://www.healthevidence.org/high-level-syntheses.aspx</w:t>
        </w:r>
      </w:hyperlink>
      <w:r w:rsidR="00902576" w:rsidRPr="004D44BC">
        <w:rPr>
          <w:rFonts w:asciiTheme="majorHAnsi" w:eastAsia="Calibri" w:hAnsiTheme="majorHAnsi" w:cs="Calibri"/>
        </w:rPr>
        <w:t xml:space="preserve"> </w:t>
      </w:r>
    </w:p>
    <w:p w:rsidR="00882BD9" w:rsidRPr="004D44BC" w:rsidRDefault="00882BD9" w:rsidP="00187E77">
      <w:pPr>
        <w:rPr>
          <w:rFonts w:asciiTheme="majorHAnsi" w:eastAsia="Calibri" w:hAnsiTheme="majorHAnsi" w:cs="Calibri"/>
        </w:rPr>
      </w:pPr>
    </w:p>
    <w:p w:rsidR="00882BD9" w:rsidRPr="004D44BC" w:rsidRDefault="00882BD9" w:rsidP="00187E77">
      <w:pPr>
        <w:rPr>
          <w:rFonts w:asciiTheme="majorHAnsi" w:eastAsia="Calibri" w:hAnsiTheme="majorHAnsi" w:cs="Calibri"/>
        </w:rPr>
      </w:pPr>
      <w:r w:rsidRPr="004D44BC">
        <w:rPr>
          <w:rFonts w:asciiTheme="majorHAnsi" w:eastAsia="Calibri" w:hAnsiTheme="majorHAnsi" w:cs="Calibri"/>
        </w:rPr>
        <w:t>The Effective Public Health Practice Project (EPHPP) is an expert team of researchers producing high-quality evidence synthesis documents, including systematic reviews, for health practitioners and decision makers in order to inform the planning and delivery of public health services in Canada.</w:t>
      </w:r>
    </w:p>
    <w:p w:rsidR="00882BD9" w:rsidRPr="004D44BC" w:rsidRDefault="00882BD9" w:rsidP="00187E77">
      <w:pPr>
        <w:rPr>
          <w:rFonts w:asciiTheme="majorHAnsi" w:eastAsia="Calibri" w:hAnsiTheme="majorHAnsi" w:cs="Calibri"/>
        </w:rPr>
      </w:pPr>
    </w:p>
    <w:p w:rsidR="00882BD9" w:rsidRPr="004D44BC" w:rsidRDefault="00882BD9" w:rsidP="00882BD9">
      <w:pPr>
        <w:ind w:left="720"/>
        <w:rPr>
          <w:rFonts w:asciiTheme="majorHAnsi" w:eastAsia="Calibri" w:hAnsiTheme="majorHAnsi" w:cs="Calibri"/>
        </w:rPr>
      </w:pPr>
      <w:r w:rsidRPr="004D44BC">
        <w:rPr>
          <w:rFonts w:asciiTheme="majorHAnsi" w:eastAsia="Calibri" w:hAnsiTheme="majorHAnsi" w:cs="Calibri"/>
        </w:rPr>
        <w:t>Summary Statements (list sources)</w:t>
      </w:r>
    </w:p>
    <w:p w:rsidR="00B431A5" w:rsidRPr="004D44BC" w:rsidRDefault="001A78D4" w:rsidP="00882BD9">
      <w:pPr>
        <w:ind w:left="720"/>
        <w:rPr>
          <w:rFonts w:asciiTheme="majorHAnsi" w:eastAsia="Calibri" w:hAnsiTheme="majorHAnsi" w:cs="Calibri"/>
        </w:rPr>
      </w:pPr>
      <w:hyperlink r:id="rId125" w:history="1">
        <w:r w:rsidR="00882BD9" w:rsidRPr="004D44BC">
          <w:rPr>
            <w:rStyle w:val="Hyperlink"/>
            <w:rFonts w:asciiTheme="majorHAnsi" w:eastAsia="Calibri" w:hAnsiTheme="majorHAnsi" w:cs="Calibri"/>
            <w:u w:val="none"/>
          </w:rPr>
          <w:t>http://www.ephpp.ca/summarystatements.html</w:t>
        </w:r>
      </w:hyperlink>
      <w:r w:rsidR="00882BD9" w:rsidRPr="004D44BC">
        <w:rPr>
          <w:rFonts w:asciiTheme="majorHAnsi" w:eastAsia="Calibri" w:hAnsiTheme="majorHAnsi" w:cs="Calibri"/>
        </w:rPr>
        <w:t xml:space="preserve"> </w:t>
      </w:r>
    </w:p>
    <w:p w:rsidR="00882BD9" w:rsidRPr="004D44BC" w:rsidRDefault="00882BD9" w:rsidP="00882BD9">
      <w:pPr>
        <w:ind w:left="720"/>
        <w:rPr>
          <w:rFonts w:asciiTheme="majorHAnsi" w:eastAsia="Calibri" w:hAnsiTheme="majorHAnsi" w:cs="Calibri"/>
        </w:rPr>
      </w:pPr>
    </w:p>
    <w:p w:rsidR="00882BD9" w:rsidRPr="004D44BC" w:rsidRDefault="00882BD9" w:rsidP="00882BD9">
      <w:pPr>
        <w:ind w:left="720"/>
        <w:rPr>
          <w:rFonts w:asciiTheme="majorHAnsi" w:eastAsia="Calibri" w:hAnsiTheme="majorHAnsi" w:cs="Calibri"/>
        </w:rPr>
      </w:pPr>
      <w:r w:rsidRPr="004D44BC">
        <w:rPr>
          <w:rFonts w:asciiTheme="majorHAnsi" w:eastAsia="Calibri" w:hAnsiTheme="majorHAnsi" w:cs="Calibri"/>
        </w:rPr>
        <w:t xml:space="preserve">Systematic Reviews </w:t>
      </w:r>
    </w:p>
    <w:p w:rsidR="00882BD9" w:rsidRPr="004D44BC" w:rsidRDefault="001A78D4" w:rsidP="00882BD9">
      <w:pPr>
        <w:ind w:left="720"/>
        <w:rPr>
          <w:rFonts w:asciiTheme="majorHAnsi" w:eastAsia="Calibri" w:hAnsiTheme="majorHAnsi" w:cs="Calibri"/>
        </w:rPr>
      </w:pPr>
      <w:hyperlink r:id="rId126" w:history="1">
        <w:r w:rsidR="00882BD9" w:rsidRPr="004D44BC">
          <w:rPr>
            <w:rStyle w:val="Hyperlink"/>
            <w:rFonts w:asciiTheme="majorHAnsi" w:eastAsia="Calibri" w:hAnsiTheme="majorHAnsi" w:cs="Calibri"/>
            <w:u w:val="none"/>
          </w:rPr>
          <w:t>http://www.ephpp.ca/systematicreviews.html</w:t>
        </w:r>
      </w:hyperlink>
      <w:r w:rsidR="00882BD9" w:rsidRPr="004D44BC">
        <w:rPr>
          <w:rFonts w:asciiTheme="majorHAnsi" w:eastAsia="Calibri" w:hAnsiTheme="majorHAnsi" w:cs="Calibri"/>
        </w:rPr>
        <w:t xml:space="preserve"> </w:t>
      </w:r>
    </w:p>
    <w:p w:rsidR="00882BD9" w:rsidRPr="004D44BC" w:rsidRDefault="00882BD9" w:rsidP="00882BD9">
      <w:pPr>
        <w:rPr>
          <w:rFonts w:asciiTheme="majorHAnsi" w:eastAsia="Calibri" w:hAnsiTheme="majorHAnsi" w:cs="Calibri"/>
        </w:rPr>
      </w:pPr>
    </w:p>
    <w:p w:rsidR="00882BD9" w:rsidRPr="004D44BC" w:rsidRDefault="00882BD9" w:rsidP="00882BD9">
      <w:pPr>
        <w:rPr>
          <w:rFonts w:asciiTheme="majorHAnsi" w:eastAsia="Calibri" w:hAnsiTheme="majorHAnsi" w:cs="Calibri"/>
        </w:rPr>
      </w:pPr>
    </w:p>
    <w:p w:rsidR="00882BD9" w:rsidRPr="004D44BC" w:rsidRDefault="0050586E" w:rsidP="00882BD9">
      <w:pPr>
        <w:rPr>
          <w:rFonts w:asciiTheme="majorHAnsi" w:eastAsia="Calibri" w:hAnsiTheme="majorHAnsi" w:cs="Calibri"/>
        </w:rPr>
      </w:pPr>
      <w:r w:rsidRPr="004D44BC">
        <w:rPr>
          <w:rFonts w:asciiTheme="majorHAnsi" w:eastAsia="Calibri" w:hAnsiTheme="majorHAnsi" w:cs="Calibri"/>
        </w:rPr>
        <w:t>Database of Promoting Health Effectiveness Reviews (</w:t>
      </w:r>
      <w:proofErr w:type="spellStart"/>
      <w:r w:rsidR="00882BD9" w:rsidRPr="004D44BC">
        <w:rPr>
          <w:rFonts w:asciiTheme="majorHAnsi" w:eastAsia="Calibri" w:hAnsiTheme="majorHAnsi" w:cs="Calibri"/>
        </w:rPr>
        <w:t>DoPHER</w:t>
      </w:r>
      <w:proofErr w:type="spellEnd"/>
      <w:r w:rsidRPr="004D44BC">
        <w:rPr>
          <w:rFonts w:asciiTheme="majorHAnsi" w:eastAsia="Calibri" w:hAnsiTheme="majorHAnsi" w:cs="Calibri"/>
        </w:rPr>
        <w:t>)</w:t>
      </w:r>
      <w:r w:rsidR="00882BD9" w:rsidRPr="004D44BC">
        <w:rPr>
          <w:rFonts w:asciiTheme="majorHAnsi" w:eastAsia="Calibri" w:hAnsiTheme="majorHAnsi" w:cs="Calibri"/>
        </w:rPr>
        <w:t xml:space="preserve"> is unique in its focused coverage of systematic and non-systematic reviews of effectiveness in health promotion and public health worldwide. This register currently contains details of over 2,500 reviews of health promotion and public health effectiveness. All reviews are assessed and coded for specific characteristics of health focus, population group and quality</w:t>
      </w:r>
      <w:r w:rsidRPr="004D44BC">
        <w:rPr>
          <w:rFonts w:asciiTheme="majorHAnsi" w:eastAsia="Calibri" w:hAnsiTheme="majorHAnsi" w:cs="Calibri"/>
        </w:rPr>
        <w:t xml:space="preserve"> (Under SEARCH , expand “Generic Keywords”  then expand “Focus on the Report” and select your topic of interest). </w:t>
      </w:r>
      <w:r w:rsidR="00C3691C" w:rsidRPr="004D44BC">
        <w:rPr>
          <w:rFonts w:asciiTheme="majorHAnsi" w:eastAsia="Calibri" w:hAnsiTheme="majorHAnsi" w:cs="Calibri"/>
        </w:rPr>
        <w:t xml:space="preserve"> (United </w:t>
      </w:r>
      <w:proofErr w:type="spellStart"/>
      <w:r w:rsidR="00C3691C" w:rsidRPr="004D44BC">
        <w:rPr>
          <w:rFonts w:asciiTheme="majorHAnsi" w:eastAsia="Calibri" w:hAnsiTheme="majorHAnsi" w:cs="Calibri"/>
        </w:rPr>
        <w:t>Kindgom</w:t>
      </w:r>
      <w:proofErr w:type="spellEnd"/>
      <w:r w:rsidR="00C3691C" w:rsidRPr="004D44BC">
        <w:rPr>
          <w:rFonts w:asciiTheme="majorHAnsi" w:eastAsia="Calibri" w:hAnsiTheme="majorHAnsi" w:cs="Calibri"/>
        </w:rPr>
        <w:t>)</w:t>
      </w:r>
    </w:p>
    <w:p w:rsidR="00882BD9" w:rsidRPr="004D44BC" w:rsidRDefault="001A78D4" w:rsidP="00882BD9">
      <w:pPr>
        <w:rPr>
          <w:rFonts w:asciiTheme="majorHAnsi" w:eastAsia="Calibri" w:hAnsiTheme="majorHAnsi" w:cs="Calibri"/>
        </w:rPr>
      </w:pPr>
      <w:hyperlink r:id="rId127" w:history="1">
        <w:r w:rsidR="00882BD9" w:rsidRPr="004D44BC">
          <w:rPr>
            <w:rStyle w:val="Hyperlink"/>
            <w:rFonts w:asciiTheme="majorHAnsi" w:eastAsia="Calibri" w:hAnsiTheme="majorHAnsi" w:cs="Calibri"/>
            <w:u w:val="none"/>
          </w:rPr>
          <w:t>http://eppi.ioe.ac.uk/webdatabases/Intro.aspx?ID=2</w:t>
        </w:r>
      </w:hyperlink>
      <w:r w:rsidR="00882BD9" w:rsidRPr="004D44BC">
        <w:rPr>
          <w:rFonts w:asciiTheme="majorHAnsi" w:eastAsia="Calibri" w:hAnsiTheme="majorHAnsi" w:cs="Calibri"/>
        </w:rPr>
        <w:t xml:space="preserve"> </w:t>
      </w:r>
    </w:p>
    <w:p w:rsidR="00902576" w:rsidRPr="004D44BC" w:rsidRDefault="00902576" w:rsidP="00187E77">
      <w:pPr>
        <w:rPr>
          <w:rFonts w:asciiTheme="majorHAnsi" w:eastAsia="Calibri" w:hAnsiTheme="majorHAnsi" w:cs="Calibri"/>
          <w:b/>
          <w:color w:val="1F497D"/>
        </w:rPr>
      </w:pPr>
    </w:p>
    <w:p w:rsidR="00C3691C" w:rsidRPr="004D44BC" w:rsidRDefault="0050586E" w:rsidP="00187E77">
      <w:pPr>
        <w:rPr>
          <w:rFonts w:asciiTheme="majorHAnsi" w:eastAsia="Calibri" w:hAnsiTheme="majorHAnsi" w:cs="Calibri"/>
        </w:rPr>
      </w:pPr>
      <w:r w:rsidRPr="004D44BC">
        <w:rPr>
          <w:rFonts w:asciiTheme="majorHAnsi" w:eastAsia="Calibri" w:hAnsiTheme="majorHAnsi" w:cs="Calibri"/>
        </w:rPr>
        <w:t>The Trials Register of Promoting Health Interventions (</w:t>
      </w:r>
      <w:proofErr w:type="spellStart"/>
      <w:r w:rsidRPr="004D44BC">
        <w:rPr>
          <w:rFonts w:asciiTheme="majorHAnsi" w:eastAsia="Calibri" w:hAnsiTheme="majorHAnsi" w:cs="Calibri"/>
        </w:rPr>
        <w:t>TRoPHI</w:t>
      </w:r>
      <w:proofErr w:type="spellEnd"/>
      <w:r w:rsidRPr="004D44BC">
        <w:rPr>
          <w:rFonts w:asciiTheme="majorHAnsi" w:eastAsia="Calibri" w:hAnsiTheme="majorHAnsi" w:cs="Calibri"/>
        </w:rPr>
        <w:t xml:space="preserve">) is unique in its focused coverage of trials of interventions in health promotion and public health worldwide. It covers both randomized and non-randomized controlled trials and currently contains details of over 4,500 trials. (Under </w:t>
      </w:r>
      <w:proofErr w:type="gramStart"/>
      <w:r w:rsidRPr="004D44BC">
        <w:rPr>
          <w:rFonts w:asciiTheme="majorHAnsi" w:eastAsia="Calibri" w:hAnsiTheme="majorHAnsi" w:cs="Calibri"/>
        </w:rPr>
        <w:t>SEARCH ,</w:t>
      </w:r>
      <w:proofErr w:type="gramEnd"/>
      <w:r w:rsidRPr="004D44BC">
        <w:rPr>
          <w:rFonts w:asciiTheme="majorHAnsi" w:eastAsia="Calibri" w:hAnsiTheme="majorHAnsi" w:cs="Calibri"/>
        </w:rPr>
        <w:t xml:space="preserve"> expand “Generic Keywords”  then expand “Focus on the Report” and select your topic of interest). </w:t>
      </w:r>
      <w:r w:rsidR="00C3691C" w:rsidRPr="004D44BC">
        <w:rPr>
          <w:rFonts w:asciiTheme="majorHAnsi" w:eastAsia="Calibri" w:hAnsiTheme="majorHAnsi" w:cs="Calibri"/>
        </w:rPr>
        <w:t>(United Kingdom)</w:t>
      </w:r>
    </w:p>
    <w:p w:rsidR="0050586E" w:rsidRPr="004D44BC" w:rsidRDefault="0050586E" w:rsidP="00187E77">
      <w:pPr>
        <w:rPr>
          <w:rFonts w:asciiTheme="majorHAnsi" w:eastAsia="Calibri" w:hAnsiTheme="majorHAnsi" w:cs="Calibri"/>
        </w:rPr>
      </w:pPr>
      <w:r w:rsidRPr="004D44BC">
        <w:rPr>
          <w:rFonts w:asciiTheme="majorHAnsi" w:eastAsia="Calibri" w:hAnsiTheme="majorHAnsi" w:cs="Calibri"/>
        </w:rPr>
        <w:t xml:space="preserve"> </w:t>
      </w:r>
      <w:hyperlink r:id="rId128" w:history="1">
        <w:r w:rsidRPr="004D44BC">
          <w:rPr>
            <w:rStyle w:val="Hyperlink"/>
            <w:rFonts w:asciiTheme="majorHAnsi" w:eastAsia="Calibri" w:hAnsiTheme="majorHAnsi" w:cs="Calibri"/>
            <w:u w:val="none"/>
          </w:rPr>
          <w:t>http://eppi.ioe.ac.uk/webdatabases/Intro.aspx?ID=5</w:t>
        </w:r>
      </w:hyperlink>
      <w:r w:rsidRPr="004D44BC">
        <w:rPr>
          <w:rFonts w:asciiTheme="majorHAnsi" w:eastAsia="Calibri" w:hAnsiTheme="majorHAnsi" w:cs="Calibri"/>
        </w:rPr>
        <w:t xml:space="preserve"> </w:t>
      </w:r>
    </w:p>
    <w:p w:rsidR="0050586E" w:rsidRPr="004E36EA" w:rsidRDefault="0050586E" w:rsidP="0050586E">
      <w:pPr>
        <w:spacing w:after="200"/>
        <w:rPr>
          <w:rFonts w:asciiTheme="majorHAnsi" w:eastAsia="Calibri" w:hAnsiTheme="majorHAnsi" w:cs="Calibri"/>
        </w:rPr>
      </w:pPr>
    </w:p>
    <w:p w:rsidR="0050586E" w:rsidRPr="004D44BC" w:rsidRDefault="008054A0" w:rsidP="008054A0">
      <w:pPr>
        <w:rPr>
          <w:rFonts w:asciiTheme="majorHAnsi" w:eastAsia="Calibri" w:hAnsiTheme="majorHAnsi" w:cs="Calibri"/>
        </w:rPr>
      </w:pPr>
      <w:r w:rsidRPr="004E36EA">
        <w:rPr>
          <w:rFonts w:asciiTheme="majorHAnsi" w:eastAsia="Calibri" w:hAnsiTheme="majorHAnsi" w:cs="Calibri"/>
        </w:rPr>
        <w:t xml:space="preserve">The University of York: Centre for Reviews and Dissemination. There is an ever-growing evidence base relating to the effectiveness and cost-effectiveness of health care interventions, but for clinicians and decision-makers this literature can be difficult and </w:t>
      </w:r>
      <w:r w:rsidRPr="004D44BC">
        <w:rPr>
          <w:rFonts w:asciiTheme="majorHAnsi" w:eastAsia="Calibri" w:hAnsiTheme="majorHAnsi" w:cs="Calibri"/>
        </w:rPr>
        <w:t xml:space="preserve">time consuming to identify and appraise. </w:t>
      </w:r>
      <w:r w:rsidR="00C3691C" w:rsidRPr="004D44BC">
        <w:rPr>
          <w:rFonts w:asciiTheme="majorHAnsi" w:eastAsia="Calibri" w:hAnsiTheme="majorHAnsi" w:cs="Calibri"/>
        </w:rPr>
        <w:t>(United Kingdom)</w:t>
      </w:r>
    </w:p>
    <w:p w:rsidR="008054A0" w:rsidRPr="004D44BC" w:rsidRDefault="001A78D4" w:rsidP="008054A0">
      <w:pPr>
        <w:rPr>
          <w:rFonts w:asciiTheme="majorHAnsi" w:eastAsia="Calibri" w:hAnsiTheme="majorHAnsi" w:cs="Calibri"/>
        </w:rPr>
      </w:pPr>
      <w:hyperlink r:id="rId129" w:history="1">
        <w:r w:rsidR="008054A0" w:rsidRPr="004D44BC">
          <w:rPr>
            <w:rStyle w:val="Hyperlink"/>
            <w:rFonts w:asciiTheme="majorHAnsi" w:eastAsia="Calibri" w:hAnsiTheme="majorHAnsi" w:cs="Calibri"/>
            <w:u w:val="none"/>
          </w:rPr>
          <w:t>http://www.crd.york.ac.uk/crdweb/HomePage.asp</w:t>
        </w:r>
      </w:hyperlink>
      <w:r w:rsidR="008054A0" w:rsidRPr="004D44BC">
        <w:rPr>
          <w:rFonts w:asciiTheme="majorHAnsi" w:eastAsia="Calibri" w:hAnsiTheme="majorHAnsi" w:cs="Calibri"/>
        </w:rPr>
        <w:t xml:space="preserve"> </w:t>
      </w:r>
    </w:p>
    <w:p w:rsidR="008054A0" w:rsidRPr="004D44BC" w:rsidRDefault="008054A0" w:rsidP="008054A0">
      <w:pPr>
        <w:rPr>
          <w:rFonts w:asciiTheme="majorHAnsi" w:eastAsia="Calibri" w:hAnsiTheme="majorHAnsi" w:cs="Calibri"/>
        </w:rPr>
      </w:pPr>
    </w:p>
    <w:p w:rsidR="00C3691C" w:rsidRPr="004D44BC" w:rsidRDefault="008054A0" w:rsidP="008054A0">
      <w:pPr>
        <w:rPr>
          <w:rFonts w:asciiTheme="majorHAnsi" w:eastAsia="Calibri" w:hAnsiTheme="majorHAnsi" w:cs="Calibri"/>
        </w:rPr>
      </w:pPr>
      <w:proofErr w:type="gramStart"/>
      <w:r w:rsidRPr="004D44BC">
        <w:rPr>
          <w:rFonts w:asciiTheme="majorHAnsi" w:eastAsia="Calibri" w:hAnsiTheme="majorHAnsi" w:cs="Calibri"/>
        </w:rPr>
        <w:t>Cochrane Public Health Group CPHG Reviews and Topics.</w:t>
      </w:r>
      <w:proofErr w:type="gramEnd"/>
      <w:r w:rsidRPr="004D44BC">
        <w:rPr>
          <w:rFonts w:asciiTheme="majorHAnsi" w:eastAsia="Calibri" w:hAnsiTheme="majorHAnsi" w:cs="Calibri"/>
        </w:rPr>
        <w:t xml:space="preserve"> The CPHG is committed to making a difference to health inequalities and improving the quality and access to public health evidence for decision making and knowledge translation. </w:t>
      </w:r>
      <w:r w:rsidR="00C3691C" w:rsidRPr="004D44BC">
        <w:rPr>
          <w:rFonts w:asciiTheme="majorHAnsi" w:eastAsia="Calibri" w:hAnsiTheme="majorHAnsi" w:cs="Calibri"/>
        </w:rPr>
        <w:t>(United Kingdom)</w:t>
      </w:r>
    </w:p>
    <w:p w:rsidR="008054A0" w:rsidRPr="004D44BC" w:rsidRDefault="001A78D4" w:rsidP="008054A0">
      <w:pPr>
        <w:rPr>
          <w:rFonts w:asciiTheme="majorHAnsi" w:eastAsia="Calibri" w:hAnsiTheme="majorHAnsi" w:cs="Calibri"/>
        </w:rPr>
      </w:pPr>
      <w:hyperlink r:id="rId130" w:history="1">
        <w:r w:rsidR="008054A0" w:rsidRPr="004D44BC">
          <w:rPr>
            <w:rStyle w:val="Hyperlink"/>
            <w:rFonts w:asciiTheme="majorHAnsi" w:eastAsia="Calibri" w:hAnsiTheme="majorHAnsi" w:cs="Calibri"/>
            <w:u w:val="none"/>
          </w:rPr>
          <w:t>http://ph.cochrane.org/cphg-reviews-and-topics</w:t>
        </w:r>
      </w:hyperlink>
      <w:r w:rsidR="008054A0" w:rsidRPr="004D44BC">
        <w:rPr>
          <w:rFonts w:asciiTheme="majorHAnsi" w:eastAsia="Calibri" w:hAnsiTheme="majorHAnsi" w:cs="Calibri"/>
        </w:rPr>
        <w:t xml:space="preserve"> </w:t>
      </w:r>
    </w:p>
    <w:p w:rsidR="008054A0" w:rsidRPr="004E36EA" w:rsidRDefault="008054A0" w:rsidP="008054A0">
      <w:pPr>
        <w:rPr>
          <w:rFonts w:asciiTheme="majorHAnsi" w:eastAsia="Calibri" w:hAnsiTheme="majorHAnsi" w:cs="Calibri"/>
        </w:rPr>
      </w:pPr>
    </w:p>
    <w:p w:rsidR="00C3691C" w:rsidRPr="004E36EA" w:rsidRDefault="00C3691C" w:rsidP="00C3691C">
      <w:pPr>
        <w:rPr>
          <w:rFonts w:asciiTheme="majorHAnsi" w:eastAsia="Calibri" w:hAnsiTheme="majorHAnsi" w:cs="Calibri"/>
        </w:rPr>
      </w:pPr>
      <w:proofErr w:type="gramStart"/>
      <w:r w:rsidRPr="004E36EA">
        <w:rPr>
          <w:rFonts w:asciiTheme="majorHAnsi" w:eastAsia="Calibri" w:hAnsiTheme="majorHAnsi" w:cs="Calibri"/>
        </w:rPr>
        <w:t>The Campbell Collaboration.</w:t>
      </w:r>
      <w:proofErr w:type="gramEnd"/>
      <w:r w:rsidRPr="004E36EA">
        <w:rPr>
          <w:rFonts w:asciiTheme="majorHAnsi" w:eastAsia="Calibri" w:hAnsiTheme="majorHAnsi" w:cs="Calibri"/>
        </w:rPr>
        <w:t xml:space="preserve"> The purpose of a systematic review is to sum up the best available research on a specific question. This is done by synthesizing the results of several studies.</w:t>
      </w:r>
    </w:p>
    <w:p w:rsidR="00C3691C" w:rsidRPr="004E36EA" w:rsidRDefault="00C3691C" w:rsidP="00C3691C">
      <w:pPr>
        <w:rPr>
          <w:rFonts w:asciiTheme="majorHAnsi" w:eastAsia="Calibri" w:hAnsiTheme="majorHAnsi" w:cs="Calibri"/>
        </w:rPr>
      </w:pPr>
      <w:r w:rsidRPr="004E36EA">
        <w:rPr>
          <w:rFonts w:asciiTheme="majorHAnsi" w:eastAsia="Calibri" w:hAnsiTheme="majorHAnsi" w:cs="Calibri"/>
        </w:rPr>
        <w:t>A systematic review uses transparent procedures to find, evaluate and synthesize the results of relevant research. Procedures are explicitly defined in advance, in order to ensure that the exercise is transparent and can be replicated</w:t>
      </w:r>
      <w:proofErr w:type="gramStart"/>
      <w:r w:rsidRPr="004E36EA">
        <w:rPr>
          <w:rFonts w:asciiTheme="majorHAnsi" w:eastAsia="Calibri" w:hAnsiTheme="majorHAnsi" w:cs="Calibri"/>
        </w:rPr>
        <w:t>.(</w:t>
      </w:r>
      <w:proofErr w:type="gramEnd"/>
      <w:r w:rsidRPr="004E36EA">
        <w:rPr>
          <w:rFonts w:asciiTheme="majorHAnsi" w:eastAsia="Calibri" w:hAnsiTheme="majorHAnsi" w:cs="Calibri"/>
        </w:rPr>
        <w:t>United Kingdom)</w:t>
      </w:r>
    </w:p>
    <w:p w:rsidR="00C3691C" w:rsidRPr="004D44BC" w:rsidRDefault="001A78D4" w:rsidP="00C3691C">
      <w:pPr>
        <w:rPr>
          <w:rFonts w:asciiTheme="majorHAnsi" w:eastAsia="Calibri" w:hAnsiTheme="majorHAnsi" w:cs="Calibri"/>
        </w:rPr>
      </w:pPr>
      <w:hyperlink r:id="rId131" w:history="1">
        <w:r w:rsidR="00C3691C" w:rsidRPr="004D44BC">
          <w:rPr>
            <w:rStyle w:val="Hyperlink"/>
            <w:rFonts w:asciiTheme="majorHAnsi" w:eastAsia="Calibri" w:hAnsiTheme="majorHAnsi" w:cs="Calibri"/>
            <w:u w:val="none"/>
          </w:rPr>
          <w:t>http://www.campbellcollaboration.org/lib/</w:t>
        </w:r>
      </w:hyperlink>
      <w:r w:rsidR="00C3691C" w:rsidRPr="004D44BC">
        <w:rPr>
          <w:rFonts w:asciiTheme="majorHAnsi" w:eastAsia="Calibri" w:hAnsiTheme="majorHAnsi" w:cs="Calibri"/>
        </w:rPr>
        <w:t xml:space="preserve"> </w:t>
      </w:r>
    </w:p>
    <w:p w:rsidR="008054A0" w:rsidRPr="004E36EA" w:rsidRDefault="008054A0" w:rsidP="008054A0">
      <w:pPr>
        <w:rPr>
          <w:rFonts w:asciiTheme="majorHAnsi" w:eastAsia="Calibri" w:hAnsiTheme="majorHAnsi" w:cs="Calibri"/>
        </w:rPr>
      </w:pPr>
    </w:p>
    <w:p w:rsidR="00B431A5" w:rsidRPr="001762C6" w:rsidRDefault="00B431A5" w:rsidP="00187E77">
      <w:pPr>
        <w:rPr>
          <w:rFonts w:ascii="Calibri" w:eastAsia="Calibri" w:hAnsi="Calibri" w:cs="Calibri"/>
          <w:b/>
          <w:color w:val="1F497D"/>
          <w:sz w:val="28"/>
          <w:szCs w:val="28"/>
        </w:rPr>
      </w:pPr>
    </w:p>
    <w:p w:rsidR="004E36EA" w:rsidRDefault="004E36EA" w:rsidP="00206CFE">
      <w:pPr>
        <w:pStyle w:val="Heading2"/>
        <w:rPr>
          <w:sz w:val="28"/>
        </w:rPr>
      </w:pPr>
    </w:p>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4E36EA"/>
    <w:p w:rsidR="004E36EA" w:rsidRDefault="004E36EA" w:rsidP="00206CFE">
      <w:pPr>
        <w:pStyle w:val="Heading2"/>
        <w:rPr>
          <w:rFonts w:asciiTheme="minorHAnsi" w:eastAsiaTheme="minorEastAsia" w:hAnsiTheme="minorHAnsi" w:cstheme="minorBidi"/>
          <w:b w:val="0"/>
          <w:bCs w:val="0"/>
          <w:color w:val="auto"/>
          <w:sz w:val="24"/>
          <w:szCs w:val="24"/>
        </w:rPr>
      </w:pPr>
    </w:p>
    <w:p w:rsidR="004E36EA" w:rsidRPr="004E36EA" w:rsidRDefault="004E36EA" w:rsidP="004E36EA"/>
    <w:p w:rsidR="00661A0A" w:rsidRPr="001762C6" w:rsidRDefault="00661A0A" w:rsidP="00206CFE">
      <w:pPr>
        <w:pStyle w:val="Heading2"/>
        <w:rPr>
          <w:sz w:val="28"/>
        </w:rPr>
      </w:pPr>
      <w:bookmarkStart w:id="9" w:name="_Toc364714605"/>
      <w:r w:rsidRPr="001762C6">
        <w:rPr>
          <w:sz w:val="28"/>
        </w:rPr>
        <w:lastRenderedPageBreak/>
        <w:t>Success Stories</w:t>
      </w:r>
      <w:bookmarkEnd w:id="9"/>
      <w:r w:rsidRPr="001762C6">
        <w:rPr>
          <w:sz w:val="28"/>
        </w:rPr>
        <w:t xml:space="preserve"> </w:t>
      </w:r>
    </w:p>
    <w:p w:rsidR="00187E77" w:rsidRPr="004D44BC" w:rsidRDefault="00187E77" w:rsidP="00187E77">
      <w:pPr>
        <w:rPr>
          <w:rFonts w:asciiTheme="majorHAnsi" w:eastAsia="Calibri" w:hAnsiTheme="majorHAnsi" w:cs="Calibri"/>
          <w:b/>
          <w:color w:val="1F497D"/>
        </w:rPr>
      </w:pPr>
    </w:p>
    <w:p w:rsidR="00661A0A" w:rsidRPr="004D44BC" w:rsidRDefault="00661A0A" w:rsidP="00187E77">
      <w:pPr>
        <w:ind w:left="720"/>
        <w:rPr>
          <w:rFonts w:asciiTheme="majorHAnsi" w:eastAsia="Calibri" w:hAnsiTheme="majorHAnsi" w:cs="Calibri"/>
        </w:rPr>
      </w:pPr>
      <w:r w:rsidRPr="004D44BC">
        <w:rPr>
          <w:rFonts w:asciiTheme="majorHAnsi" w:eastAsia="Calibri" w:hAnsiTheme="majorHAnsi" w:cs="Calibri"/>
        </w:rPr>
        <w:t>Success Story Creation - This Web site, an innovative resource accessible to CDC's Healthy Communities Program grantees as well as the public, collects stories detailing the work supported by the CDC. These stories illustrate the health impact of creating sustainable environmental changes that address the major risk factors—tobacco, physical inactivity, and unhealthy eating.</w:t>
      </w:r>
    </w:p>
    <w:p w:rsidR="00661A0A" w:rsidRPr="004D44BC" w:rsidRDefault="001A78D4" w:rsidP="00187E77">
      <w:pPr>
        <w:ind w:firstLine="720"/>
        <w:rPr>
          <w:rFonts w:asciiTheme="majorHAnsi" w:eastAsia="Calibri" w:hAnsiTheme="majorHAnsi" w:cs="Calibri"/>
        </w:rPr>
      </w:pPr>
      <w:hyperlink r:id="rId132" w:history="1">
        <w:r w:rsidR="00661A0A" w:rsidRPr="004D44BC">
          <w:rPr>
            <w:rFonts w:asciiTheme="majorHAnsi" w:eastAsia="Calibri" w:hAnsiTheme="majorHAnsi" w:cs="Calibri"/>
            <w:color w:val="0000FF"/>
          </w:rPr>
          <w:t>http://www.cdc.gov/healthycommunitiesprogram/success_stories/index.htm</w:t>
        </w:r>
      </w:hyperlink>
      <w:r w:rsidR="00661A0A" w:rsidRPr="004D44BC">
        <w:rPr>
          <w:rFonts w:asciiTheme="majorHAnsi" w:eastAsia="Calibri" w:hAnsiTheme="majorHAnsi" w:cs="Calibri"/>
        </w:rPr>
        <w:t xml:space="preserve"> </w:t>
      </w:r>
    </w:p>
    <w:p w:rsidR="00661A0A" w:rsidRPr="004D44BC" w:rsidRDefault="00661A0A" w:rsidP="00187E77">
      <w:pPr>
        <w:rPr>
          <w:rFonts w:asciiTheme="majorHAnsi" w:eastAsia="Calibri" w:hAnsiTheme="majorHAnsi" w:cs="Calibri"/>
        </w:rPr>
      </w:pPr>
    </w:p>
    <w:p w:rsidR="009C7F11" w:rsidRPr="004D44BC" w:rsidRDefault="009C7F11" w:rsidP="00187E77">
      <w:pPr>
        <w:rPr>
          <w:rFonts w:asciiTheme="majorHAnsi" w:eastAsia="Calibri" w:hAnsiTheme="majorHAnsi" w:cs="Calibri"/>
        </w:rPr>
      </w:pPr>
    </w:p>
    <w:p w:rsidR="00661A0A" w:rsidRPr="004D44BC" w:rsidRDefault="00661A0A" w:rsidP="00187E77">
      <w:pPr>
        <w:ind w:left="720"/>
        <w:rPr>
          <w:rFonts w:asciiTheme="majorHAnsi" w:eastAsia="Calibri" w:hAnsiTheme="majorHAnsi" w:cs="Calibri"/>
        </w:rPr>
      </w:pPr>
      <w:r w:rsidRPr="004D44BC">
        <w:rPr>
          <w:rFonts w:asciiTheme="majorHAnsi" w:eastAsia="Calibri" w:hAnsiTheme="majorHAnsi" w:cs="Calibri"/>
        </w:rPr>
        <w:t xml:space="preserve">Rural Access Center- Success Stories by topic: public health </w:t>
      </w:r>
    </w:p>
    <w:p w:rsidR="00661A0A" w:rsidRPr="004D44BC" w:rsidRDefault="00661A0A" w:rsidP="00187E77">
      <w:pPr>
        <w:ind w:left="720"/>
        <w:rPr>
          <w:rFonts w:asciiTheme="majorHAnsi" w:eastAsia="Calibri" w:hAnsiTheme="majorHAnsi" w:cs="Calibri"/>
        </w:rPr>
      </w:pPr>
      <w:r w:rsidRPr="004D44BC">
        <w:rPr>
          <w:rFonts w:asciiTheme="majorHAnsi" w:eastAsia="Calibri" w:hAnsiTheme="majorHAnsi" w:cs="Calibri"/>
        </w:rPr>
        <w:t xml:space="preserve"> </w:t>
      </w:r>
      <w:hyperlink r:id="rId133" w:history="1">
        <w:r w:rsidRPr="004D44BC">
          <w:rPr>
            <w:rFonts w:asciiTheme="majorHAnsi" w:eastAsia="Calibri" w:hAnsiTheme="majorHAnsi" w:cs="Calibri"/>
            <w:color w:val="0000FF"/>
          </w:rPr>
          <w:t>http://www.raconline.org/success/topic_details.php?topic=Public%20health</w:t>
        </w:r>
      </w:hyperlink>
      <w:r w:rsidRPr="004D44BC">
        <w:rPr>
          <w:rFonts w:asciiTheme="majorHAnsi" w:eastAsia="Calibri" w:hAnsiTheme="majorHAnsi" w:cs="Calibri"/>
        </w:rPr>
        <w:t xml:space="preserve">   </w:t>
      </w:r>
    </w:p>
    <w:p w:rsidR="00661A0A" w:rsidRPr="004D44BC" w:rsidRDefault="00661A0A" w:rsidP="00187E77">
      <w:pPr>
        <w:ind w:left="720"/>
        <w:rPr>
          <w:rFonts w:asciiTheme="majorHAnsi" w:eastAsia="Calibri" w:hAnsiTheme="majorHAnsi" w:cs="Calibri"/>
        </w:rPr>
      </w:pPr>
      <w:r w:rsidRPr="004D44BC">
        <w:rPr>
          <w:rFonts w:asciiTheme="majorHAnsi" w:eastAsia="Calibri" w:hAnsiTheme="majorHAnsi" w:cs="Calibri"/>
        </w:rPr>
        <w:tab/>
      </w:r>
    </w:p>
    <w:p w:rsidR="00661A0A" w:rsidRPr="004D44BC" w:rsidRDefault="00661A0A" w:rsidP="00187E77">
      <w:pPr>
        <w:ind w:left="1440"/>
        <w:rPr>
          <w:rFonts w:asciiTheme="majorHAnsi" w:eastAsia="Calibri" w:hAnsiTheme="majorHAnsi" w:cs="Calibri"/>
        </w:rPr>
      </w:pPr>
      <w:r w:rsidRPr="004D44BC">
        <w:rPr>
          <w:rFonts w:asciiTheme="majorHAnsi" w:eastAsia="Calibri" w:hAnsiTheme="majorHAnsi" w:cs="Calibri"/>
        </w:rPr>
        <w:t xml:space="preserve">Oregon Success Stories RAC- </w:t>
      </w:r>
      <w:hyperlink r:id="rId134" w:history="1">
        <w:r w:rsidRPr="004D44BC">
          <w:rPr>
            <w:rFonts w:asciiTheme="majorHAnsi" w:eastAsia="Calibri" w:hAnsiTheme="majorHAnsi" w:cs="Calibri"/>
            <w:color w:val="0000FF"/>
          </w:rPr>
          <w:t>http://www.raconline.org/success/state_details.php?state=OR</w:t>
        </w:r>
      </w:hyperlink>
      <w:r w:rsidRPr="004D44BC">
        <w:rPr>
          <w:rFonts w:asciiTheme="majorHAnsi" w:eastAsia="Calibri" w:hAnsiTheme="majorHAnsi" w:cs="Calibri"/>
        </w:rPr>
        <w:t xml:space="preserve"> </w:t>
      </w:r>
    </w:p>
    <w:p w:rsidR="00661A0A" w:rsidRPr="004D44BC" w:rsidRDefault="00661A0A" w:rsidP="00187E77">
      <w:pPr>
        <w:ind w:left="720" w:firstLine="720"/>
        <w:rPr>
          <w:rFonts w:asciiTheme="majorHAnsi" w:eastAsia="Calibri" w:hAnsiTheme="majorHAnsi" w:cs="Calibri"/>
        </w:rPr>
      </w:pPr>
      <w:r w:rsidRPr="004D44BC">
        <w:rPr>
          <w:rFonts w:asciiTheme="majorHAnsi" w:eastAsia="Calibri" w:hAnsiTheme="majorHAnsi" w:cs="Calibri"/>
        </w:rPr>
        <w:t xml:space="preserve">Oregon RAC – Comprehensive Resource Site - </w:t>
      </w:r>
    </w:p>
    <w:p w:rsidR="00661A0A" w:rsidRPr="004D44BC" w:rsidRDefault="001A78D4" w:rsidP="00187E77">
      <w:pPr>
        <w:ind w:left="720" w:firstLine="720"/>
        <w:rPr>
          <w:rFonts w:asciiTheme="majorHAnsi" w:eastAsia="Calibri" w:hAnsiTheme="majorHAnsi" w:cs="Calibri"/>
        </w:rPr>
      </w:pPr>
      <w:hyperlink r:id="rId135" w:history="1">
        <w:r w:rsidR="00661A0A" w:rsidRPr="004D44BC">
          <w:rPr>
            <w:rFonts w:asciiTheme="majorHAnsi" w:eastAsia="Calibri" w:hAnsiTheme="majorHAnsi" w:cs="Calibri"/>
            <w:color w:val="0000FF"/>
          </w:rPr>
          <w:t>http://www.raconline.org/states/oregon.php</w:t>
        </w:r>
      </w:hyperlink>
      <w:r w:rsidR="00661A0A" w:rsidRPr="004D44BC">
        <w:rPr>
          <w:rFonts w:asciiTheme="majorHAnsi" w:eastAsia="Calibri" w:hAnsiTheme="majorHAnsi" w:cs="Calibri"/>
        </w:rPr>
        <w:t xml:space="preserve"> </w:t>
      </w:r>
    </w:p>
    <w:p w:rsidR="00661A0A" w:rsidRPr="004D44BC" w:rsidRDefault="00661A0A" w:rsidP="00187E77">
      <w:pPr>
        <w:rPr>
          <w:rFonts w:asciiTheme="majorHAnsi" w:eastAsia="Calibri" w:hAnsiTheme="majorHAnsi" w:cs="Calibri"/>
        </w:rPr>
      </w:pPr>
    </w:p>
    <w:p w:rsidR="00661A0A" w:rsidRPr="004D44BC" w:rsidRDefault="00661A0A" w:rsidP="00187E77">
      <w:pPr>
        <w:rPr>
          <w:rFonts w:asciiTheme="majorHAnsi" w:eastAsia="Calibri" w:hAnsiTheme="majorHAnsi" w:cs="Calibri"/>
        </w:rPr>
      </w:pPr>
    </w:p>
    <w:p w:rsidR="00661A0A" w:rsidRPr="004D44BC" w:rsidRDefault="00661A0A" w:rsidP="004D44BC">
      <w:pPr>
        <w:ind w:left="720"/>
        <w:rPr>
          <w:rFonts w:asciiTheme="majorHAnsi" w:eastAsia="Calibri" w:hAnsiTheme="majorHAnsi" w:cs="Calibri"/>
        </w:rPr>
      </w:pPr>
      <w:r w:rsidRPr="004D44BC">
        <w:rPr>
          <w:rFonts w:asciiTheme="majorHAnsi" w:eastAsia="Calibri" w:hAnsiTheme="majorHAnsi" w:cs="Calibri"/>
        </w:rPr>
        <w:t xml:space="preserve">USDA Food and Nutrition </w:t>
      </w:r>
      <w:proofErr w:type="gramStart"/>
      <w:r w:rsidRPr="004D44BC">
        <w:rPr>
          <w:rFonts w:asciiTheme="majorHAnsi" w:eastAsia="Calibri" w:hAnsiTheme="majorHAnsi" w:cs="Calibri"/>
        </w:rPr>
        <w:t>Service  -</w:t>
      </w:r>
      <w:proofErr w:type="gramEnd"/>
      <w:r w:rsidRPr="004D44BC">
        <w:rPr>
          <w:rFonts w:asciiTheme="majorHAnsi" w:eastAsia="Calibri" w:hAnsiTheme="majorHAnsi" w:cs="Calibri"/>
        </w:rPr>
        <w:t xml:space="preserve"> Make it Happen! School Nutrition Success Stories </w:t>
      </w:r>
    </w:p>
    <w:p w:rsidR="00661A0A" w:rsidRPr="004D44BC" w:rsidRDefault="001A78D4" w:rsidP="00187E77">
      <w:pPr>
        <w:ind w:firstLine="720"/>
        <w:rPr>
          <w:rFonts w:asciiTheme="majorHAnsi" w:eastAsia="Calibri" w:hAnsiTheme="majorHAnsi" w:cs="Calibri"/>
        </w:rPr>
      </w:pPr>
      <w:hyperlink r:id="rId136" w:history="1">
        <w:r w:rsidR="00661A0A" w:rsidRPr="004D44BC">
          <w:rPr>
            <w:rFonts w:asciiTheme="majorHAnsi" w:eastAsia="Calibri" w:hAnsiTheme="majorHAnsi" w:cs="Calibri"/>
            <w:color w:val="0000FF"/>
          </w:rPr>
          <w:t>http://www.fns.usda.gov/tn/resources/n_case5.pdf</w:t>
        </w:r>
      </w:hyperlink>
      <w:r w:rsidR="00661A0A" w:rsidRPr="004D44BC">
        <w:rPr>
          <w:rFonts w:asciiTheme="majorHAnsi" w:eastAsia="Calibri" w:hAnsiTheme="majorHAnsi" w:cs="Calibri"/>
        </w:rPr>
        <w:t xml:space="preserve"> </w:t>
      </w:r>
    </w:p>
    <w:p w:rsidR="00661A0A" w:rsidRPr="004D44BC" w:rsidRDefault="00661A0A" w:rsidP="00187E77">
      <w:pPr>
        <w:rPr>
          <w:rFonts w:asciiTheme="majorHAnsi" w:eastAsia="Calibri" w:hAnsiTheme="majorHAnsi" w:cs="Calibri"/>
        </w:rPr>
      </w:pPr>
    </w:p>
    <w:p w:rsidR="00661A0A" w:rsidRPr="004D44BC" w:rsidRDefault="00661A0A" w:rsidP="00187E77">
      <w:pPr>
        <w:ind w:firstLine="720"/>
        <w:rPr>
          <w:rFonts w:asciiTheme="majorHAnsi" w:eastAsia="Calibri" w:hAnsiTheme="majorHAnsi" w:cs="Calibri"/>
        </w:rPr>
      </w:pPr>
      <w:r w:rsidRPr="004D44BC">
        <w:rPr>
          <w:rFonts w:asciiTheme="majorHAnsi" w:eastAsia="Calibri" w:hAnsiTheme="majorHAnsi" w:cs="Calibri"/>
        </w:rPr>
        <w:t>The Community Tool Box- Using promising approaches</w:t>
      </w:r>
    </w:p>
    <w:p w:rsidR="009C4312" w:rsidRPr="004D44BC" w:rsidRDefault="001A78D4" w:rsidP="00187E77">
      <w:pPr>
        <w:ind w:firstLine="720"/>
        <w:rPr>
          <w:rFonts w:asciiTheme="majorHAnsi" w:eastAsia="Calibri" w:hAnsiTheme="majorHAnsi" w:cs="Calibri"/>
        </w:rPr>
      </w:pPr>
      <w:hyperlink r:id="rId137" w:history="1">
        <w:r w:rsidR="00661A0A" w:rsidRPr="004D44BC">
          <w:rPr>
            <w:rFonts w:asciiTheme="majorHAnsi" w:eastAsia="Calibri" w:hAnsiTheme="majorHAnsi" w:cs="Calibri"/>
            <w:color w:val="0000FF"/>
          </w:rPr>
          <w:t>http://ctb.ku.edu/en/promisingapproach/index.aspx</w:t>
        </w:r>
      </w:hyperlink>
      <w:r w:rsidR="00661A0A" w:rsidRPr="004D44BC">
        <w:rPr>
          <w:rFonts w:asciiTheme="majorHAnsi" w:eastAsia="Calibri" w:hAnsiTheme="majorHAnsi" w:cs="Calibri"/>
        </w:rPr>
        <w:t xml:space="preserve"> </w:t>
      </w:r>
    </w:p>
    <w:sectPr w:rsidR="009C4312" w:rsidRPr="004D44BC" w:rsidSect="006751C2">
      <w:headerReference w:type="default" r:id="rId138"/>
      <w:footerReference w:type="default" r:id="rId139"/>
      <w:headerReference w:type="first" r:id="rId140"/>
      <w:pgSz w:w="12240" w:h="15840"/>
      <w:pgMar w:top="2880" w:right="1800" w:bottom="1440" w:left="1800" w:header="806" w:footer="720" w:gutter="0"/>
      <w:pgNumType w:start="1"/>
      <w:cols w:space="14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0E" w:rsidRDefault="0018530E" w:rsidP="0098181C">
      <w:r>
        <w:separator/>
      </w:r>
    </w:p>
  </w:endnote>
  <w:endnote w:type="continuationSeparator" w:id="0">
    <w:p w:rsidR="0018530E" w:rsidRDefault="0018530E" w:rsidP="0098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66057"/>
      <w:docPartObj>
        <w:docPartGallery w:val="Page Numbers (Bottom of Page)"/>
        <w:docPartUnique/>
      </w:docPartObj>
    </w:sdtPr>
    <w:sdtEndPr>
      <w:rPr>
        <w:noProof/>
      </w:rPr>
    </w:sdtEndPr>
    <w:sdtContent>
      <w:p w:rsidR="00F7288E" w:rsidRDefault="00F7288E">
        <w:pPr>
          <w:pStyle w:val="Footer"/>
          <w:jc w:val="center"/>
        </w:pPr>
        <w:fldSimple w:instr=" PAGE   \* MERGEFORMAT ">
          <w:r w:rsidR="005D25D2">
            <w:rPr>
              <w:noProof/>
            </w:rPr>
            <w:t>26</w:t>
          </w:r>
        </w:fldSimple>
      </w:p>
    </w:sdtContent>
  </w:sdt>
  <w:p w:rsidR="00F7288E" w:rsidRDefault="00F72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0E" w:rsidRDefault="0018530E" w:rsidP="0098181C">
      <w:r>
        <w:separator/>
      </w:r>
    </w:p>
  </w:footnote>
  <w:footnote w:type="continuationSeparator" w:id="0">
    <w:p w:rsidR="0018530E" w:rsidRDefault="0018530E" w:rsidP="00981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8E" w:rsidRDefault="00F7288E" w:rsidP="00282565">
    <w:pPr>
      <w:pStyle w:val="Heading1"/>
      <w:ind w:left="792"/>
      <w:rPr>
        <w:sz w:val="18"/>
        <w:szCs w:val="18"/>
      </w:rPr>
    </w:pPr>
    <w:r>
      <w:rPr>
        <w:noProof/>
      </w:rPr>
      <w:drawing>
        <wp:anchor distT="0" distB="0" distL="114300" distR="114300" simplePos="0" relativeHeight="251660288" behindDoc="1" locked="0" layoutInCell="1" allowOverlap="1">
          <wp:simplePos x="0" y="0"/>
          <wp:positionH relativeFrom="column">
            <wp:posOffset>-638175</wp:posOffset>
          </wp:positionH>
          <wp:positionV relativeFrom="paragraph">
            <wp:posOffset>-231775</wp:posOffset>
          </wp:positionV>
          <wp:extent cx="872490" cy="914400"/>
          <wp:effectExtent l="0" t="0" r="3810" b="0"/>
          <wp:wrapNone/>
          <wp:docPr id="3" name="Picture 3" descr="S:\Admin\Logos\OSU Logos - Current 2010\Vertical-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dmin\Logos\OSU Logos - Current 2010\Vertical-cmyk.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2490" cy="914400"/>
                  </a:xfrm>
                  <a:prstGeom prst="rect">
                    <a:avLst/>
                  </a:prstGeom>
                  <a:noFill/>
                  <a:ln>
                    <a:noFill/>
                  </a:ln>
                </pic:spPr>
              </pic:pic>
            </a:graphicData>
          </a:graphic>
        </wp:anchor>
      </w:drawing>
    </w:r>
    <w:r>
      <w:rPr>
        <w:sz w:val="18"/>
        <w:szCs w:val="18"/>
      </w:rPr>
      <w:t xml:space="preserve">College of Public Health and Human Sciences </w:t>
    </w:r>
  </w:p>
  <w:p w:rsidR="00F7288E" w:rsidRPr="000107C2" w:rsidRDefault="00F7288E" w:rsidP="00282565">
    <w:pPr>
      <w:pStyle w:val="Heading1"/>
      <w:ind w:left="792"/>
      <w:rPr>
        <w:b w:val="0"/>
      </w:rPr>
    </w:pPr>
    <w:r>
      <w:rPr>
        <w:b w:val="0"/>
      </w:rPr>
      <w:t xml:space="preserve">Oregon State University, 123 Women’s Building, Corvallis, </w:t>
    </w:r>
    <w:r w:rsidRPr="000107C2">
      <w:rPr>
        <w:b w:val="0"/>
      </w:rPr>
      <w:t>Oregon 97</w:t>
    </w:r>
    <w:r>
      <w:rPr>
        <w:b w:val="0"/>
      </w:rPr>
      <w:t>331</w:t>
    </w:r>
  </w:p>
  <w:p w:rsidR="00F7288E" w:rsidRDefault="00F7288E" w:rsidP="00282565">
    <w:pPr>
      <w:spacing w:after="40"/>
      <w:ind w:left="792"/>
      <w:rPr>
        <w:sz w:val="16"/>
      </w:rPr>
    </w:pPr>
    <w:r>
      <w:rPr>
        <w:rFonts w:ascii="Arial" w:hAnsi="Arial"/>
        <w:sz w:val="15"/>
      </w:rPr>
      <w:t>|</w:t>
    </w:r>
    <w:r>
      <w:rPr>
        <w:rFonts w:ascii="Arial" w:hAnsi="Arial"/>
        <w:color w:val="000000"/>
        <w:sz w:val="15"/>
      </w:rPr>
      <w:t xml:space="preserve"> http://health.oregonstate.edu</w:t>
    </w:r>
  </w:p>
  <w:p w:rsidR="00F7288E" w:rsidRPr="00F66C46" w:rsidRDefault="00F7288E" w:rsidP="00282565">
    <w:pPr>
      <w:pStyle w:val="Header"/>
    </w:pPr>
  </w:p>
  <w:p w:rsidR="00F7288E" w:rsidRDefault="00F72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8E" w:rsidRPr="007C2ED1" w:rsidRDefault="00F7288E" w:rsidP="00282565">
    <w:pPr>
      <w:pStyle w:val="Heading1"/>
      <w:ind w:left="792"/>
      <w:rPr>
        <w:sz w:val="17"/>
        <w:szCs w:val="17"/>
      </w:rPr>
    </w:pPr>
    <w:r w:rsidRPr="007C2ED1">
      <w:rPr>
        <w:noProof/>
        <w:sz w:val="17"/>
        <w:szCs w:val="17"/>
      </w:rPr>
      <w:drawing>
        <wp:anchor distT="0" distB="0" distL="114300" distR="114300" simplePos="0" relativeHeight="251659264" behindDoc="1" locked="0" layoutInCell="1" allowOverlap="1">
          <wp:simplePos x="0" y="0"/>
          <wp:positionH relativeFrom="column">
            <wp:posOffset>-638175</wp:posOffset>
          </wp:positionH>
          <wp:positionV relativeFrom="paragraph">
            <wp:posOffset>-231775</wp:posOffset>
          </wp:positionV>
          <wp:extent cx="872490" cy="914400"/>
          <wp:effectExtent l="0" t="0" r="3810" b="0"/>
          <wp:wrapNone/>
          <wp:docPr id="4" name="Picture 4" descr="S:\Admin\Logos\OSU Logos - Current 2010\Vertical-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dmin\Logos\OSU Logos - Current 2010\Vertical-cmyk.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2490" cy="914400"/>
                  </a:xfrm>
                  <a:prstGeom prst="rect">
                    <a:avLst/>
                  </a:prstGeom>
                  <a:noFill/>
                  <a:ln>
                    <a:noFill/>
                  </a:ln>
                </pic:spPr>
              </pic:pic>
            </a:graphicData>
          </a:graphic>
        </wp:anchor>
      </w:drawing>
    </w:r>
    <w:r w:rsidRPr="007C2ED1">
      <w:rPr>
        <w:sz w:val="17"/>
        <w:szCs w:val="17"/>
      </w:rPr>
      <w:t xml:space="preserve">College of Public Health and Human Sciences </w:t>
    </w:r>
  </w:p>
  <w:p w:rsidR="00F7288E" w:rsidRPr="000107C2" w:rsidRDefault="00F7288E" w:rsidP="00282565">
    <w:pPr>
      <w:pStyle w:val="Heading1"/>
      <w:ind w:left="792"/>
      <w:rPr>
        <w:b w:val="0"/>
      </w:rPr>
    </w:pPr>
    <w:r>
      <w:rPr>
        <w:b w:val="0"/>
      </w:rPr>
      <w:t xml:space="preserve">123 Women’s Building, Corvallis, </w:t>
    </w:r>
    <w:r w:rsidRPr="000107C2">
      <w:rPr>
        <w:b w:val="0"/>
      </w:rPr>
      <w:t>Oregon 97</w:t>
    </w:r>
    <w:r>
      <w:rPr>
        <w:b w:val="0"/>
      </w:rPr>
      <w:t>331</w:t>
    </w:r>
  </w:p>
  <w:p w:rsidR="00F7288E" w:rsidRDefault="00F7288E" w:rsidP="00282565">
    <w:pPr>
      <w:spacing w:after="40"/>
      <w:ind w:left="792"/>
      <w:rPr>
        <w:sz w:val="16"/>
      </w:rPr>
    </w:pPr>
    <w:r>
      <w:rPr>
        <w:rFonts w:ascii="Arial" w:hAnsi="Arial"/>
        <w:color w:val="000000"/>
        <w:sz w:val="15"/>
      </w:rPr>
      <w:t xml:space="preserve"> http://health.oregonstate.edu</w:t>
    </w:r>
  </w:p>
  <w:p w:rsidR="00F7288E" w:rsidRPr="00F66C46" w:rsidRDefault="00F7288E" w:rsidP="00282565">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99pt;margin-top:23.5pt;width:207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7opQIAAKMFAAAOAAAAZHJzL2Uyb0RvYy54bWysVFtv0zAUfkfiP1h+75JG3aXR0inrVIQ0&#10;jYkN7dl17DXC8TG226Qg/jvHTtKVwcsQL87JuZ/vXC6vukaRnbCuBl3Q6UlKidAcqlo/F/TL42py&#10;QYnzTFdMgRYF3QtHrxbv3122JhcZbEBVwhJ0ol3emoJuvDd5kji+EQ1zJ2CERqEE2zCPv/Y5qSxr&#10;0XujkixNz5IWbGUscOEccm96IV1E/1IK7j9J6YQnqqCYm4+vje86vMnikuXPlplNzYc02D9k0bBa&#10;Y9CDqxvmGdna+g9XTc0tOJD+hEOTgJQ1F7EGrGaavqrmYcOMiLUgOM4cYHL/zy2/291bUlcFzSjR&#10;rMEWPYrOk2voSBbQaY3LUenBoJrvkI1dHvkOmaHoTtomfLEcgnLEeX/ANjjjyMzOsot5iiKOstnp&#10;OTYvuElerI11/oOAhgSioBZ7FyFlu1vne9VRJQTTsKqViv1T+jcG+uw5Ig5Ab81yzATJoBlyis35&#10;scREyvPT+eSsPJ1OZtP0YlKWaTa5WZVpmc5Wy/ns+ueQ52ifBEj60iPl90oEr0p/FhKhjAgERhxi&#10;sVSW7BiOH+NcaB/BixmidtCSWMVbDAf9WEes7y3GPSJjZND+YNzUGmzE+1Xa1dcxZdnrY9OO6g6k&#10;79bdMCprqPY4KRb6TXOGr2ps5y1z/p5ZXC2cADwX/hM+UkFbUBgoSjZgv/+NH/Rx4lFKSYurWlD3&#10;bcusoER91LgL8+lsFnY7/sTRosQeS9bHEr1tloDtmOJhMjySaGy9GklpoXnCq1KGqChimmPsgvqR&#10;XPr+gOBV4qIsoxJus2H+Vj8YHlyH7oRhfeyemDXDRHucoDsYl5rlrwa71w2WGsqtB1nHqQ8A96gO&#10;wOMliHszXK1wao7/o9bLbV38AgAA//8DAFBLAwQUAAYACAAAACEALDYQsNwAAAAKAQAADwAAAGRy&#10;cy9kb3ducmV2LnhtbExPy07DMBC8I/EP1iJxo+tUpTQhToVAXEGUh8TNjbdJRLyOYrcJf89ygtPO&#10;aEazM+V29r060Ri7wAayhQZFXAfXcWPg7fXxagMqJsvO9oHJwDdF2FbnZ6UtXJj4hU671CgJ4VhY&#10;A21KQ4EY65a8jYswEIt2CKO3SejYoBvtJOG+x6XWa/S2Y/nQ2oHuW6q/dkdv4P3p8Pmx0s/Ng78e&#10;pjBrZJ+jMZcX890tqERz+jPDb32pDpV02ocju6h64flGtiQDqxu5YlhnSwF7UbJcA1Yl/p9Q/QAA&#10;AP//AwBQSwECLQAUAAYACAAAACEAtoM4kv4AAADhAQAAEwAAAAAAAAAAAAAAAAAAAAAAW0NvbnRl&#10;bnRfVHlwZXNdLnhtbFBLAQItABQABgAIAAAAIQA4/SH/1gAAAJQBAAALAAAAAAAAAAAAAAAAAC8B&#10;AABfcmVscy8ucmVsc1BLAQItABQABgAIAAAAIQBchh7opQIAAKMFAAAOAAAAAAAAAAAAAAAAAC4C&#10;AABkcnMvZTJvRG9jLnhtbFBLAQItABQABgAIAAAAIQAsNhCw3AAAAAoBAAAPAAAAAAAAAAAAAAAA&#10;AP8EAABkcnMvZG93bnJldi54bWxQSwUGAAAAAAQABADzAAAACAYAAAAA&#10;" filled="f" stroked="f">
          <v:textbox>
            <w:txbxContent>
              <w:p w:rsidR="00F7288E" w:rsidRPr="0098181C" w:rsidRDefault="00F7288E" w:rsidP="0098181C">
                <w:pPr>
                  <w:jc w:val="center"/>
                  <w:rPr>
                    <w:sz w:val="32"/>
                    <w:szCs w:val="32"/>
                  </w:rPr>
                </w:pPr>
                <w:r>
                  <w:rPr>
                    <w:sz w:val="32"/>
                    <w:szCs w:val="32"/>
                  </w:rPr>
                  <w:t>DRAFT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651"/>
    <w:multiLevelType w:val="hybridMultilevel"/>
    <w:tmpl w:val="D040E7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8181C"/>
    <w:rsid w:val="000475F7"/>
    <w:rsid w:val="00062E4A"/>
    <w:rsid w:val="000A29E9"/>
    <w:rsid w:val="000E018A"/>
    <w:rsid w:val="001762C6"/>
    <w:rsid w:val="0018530E"/>
    <w:rsid w:val="00187E77"/>
    <w:rsid w:val="001A78D4"/>
    <w:rsid w:val="00206CFE"/>
    <w:rsid w:val="00282565"/>
    <w:rsid w:val="002B01DD"/>
    <w:rsid w:val="002B39A8"/>
    <w:rsid w:val="0037359A"/>
    <w:rsid w:val="00395AF8"/>
    <w:rsid w:val="003A3589"/>
    <w:rsid w:val="00402D80"/>
    <w:rsid w:val="0040637D"/>
    <w:rsid w:val="00437981"/>
    <w:rsid w:val="00465FD3"/>
    <w:rsid w:val="00485ADA"/>
    <w:rsid w:val="0048722B"/>
    <w:rsid w:val="004D44BC"/>
    <w:rsid w:val="004E36EA"/>
    <w:rsid w:val="0050586E"/>
    <w:rsid w:val="00572313"/>
    <w:rsid w:val="00580F89"/>
    <w:rsid w:val="005D25D2"/>
    <w:rsid w:val="00636CA5"/>
    <w:rsid w:val="00661A0A"/>
    <w:rsid w:val="006751C2"/>
    <w:rsid w:val="006A0A7A"/>
    <w:rsid w:val="006F4807"/>
    <w:rsid w:val="00712013"/>
    <w:rsid w:val="00721567"/>
    <w:rsid w:val="00722849"/>
    <w:rsid w:val="007E7DE5"/>
    <w:rsid w:val="0080141F"/>
    <w:rsid w:val="008054A0"/>
    <w:rsid w:val="008578B5"/>
    <w:rsid w:val="00882BD9"/>
    <w:rsid w:val="00902576"/>
    <w:rsid w:val="0095005E"/>
    <w:rsid w:val="00967537"/>
    <w:rsid w:val="00971190"/>
    <w:rsid w:val="0098181C"/>
    <w:rsid w:val="009C009B"/>
    <w:rsid w:val="009C4312"/>
    <w:rsid w:val="009C7F11"/>
    <w:rsid w:val="009D3082"/>
    <w:rsid w:val="00B431A5"/>
    <w:rsid w:val="00BA4F79"/>
    <w:rsid w:val="00BA7E57"/>
    <w:rsid w:val="00C3691C"/>
    <w:rsid w:val="00CC1685"/>
    <w:rsid w:val="00DE31CA"/>
    <w:rsid w:val="00DE560E"/>
    <w:rsid w:val="00E108F9"/>
    <w:rsid w:val="00E23E6C"/>
    <w:rsid w:val="00E51318"/>
    <w:rsid w:val="00EB6987"/>
    <w:rsid w:val="00F200E6"/>
    <w:rsid w:val="00F32C33"/>
    <w:rsid w:val="00F72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1C"/>
  </w:style>
  <w:style w:type="paragraph" w:styleId="Heading1">
    <w:name w:val="heading 1"/>
    <w:basedOn w:val="Normal"/>
    <w:next w:val="Normal"/>
    <w:link w:val="Heading1Char"/>
    <w:qFormat/>
    <w:rsid w:val="0098181C"/>
    <w:pPr>
      <w:keepNext/>
      <w:spacing w:after="40"/>
      <w:outlineLvl w:val="0"/>
    </w:pPr>
    <w:rPr>
      <w:rFonts w:ascii="Arial" w:hAnsi="Arial"/>
      <w:b/>
      <w:color w:val="000000"/>
      <w:sz w:val="15"/>
    </w:rPr>
  </w:style>
  <w:style w:type="paragraph" w:styleId="Heading2">
    <w:name w:val="heading 2"/>
    <w:basedOn w:val="Normal"/>
    <w:next w:val="Normal"/>
    <w:link w:val="Heading2Char"/>
    <w:uiPriority w:val="9"/>
    <w:unhideWhenUsed/>
    <w:qFormat/>
    <w:rsid w:val="00206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81C"/>
    <w:rPr>
      <w:rFonts w:ascii="Arial" w:hAnsi="Arial"/>
      <w:b/>
      <w:color w:val="000000"/>
      <w:sz w:val="15"/>
    </w:rPr>
  </w:style>
  <w:style w:type="paragraph" w:styleId="BodyText">
    <w:name w:val="Body Text"/>
    <w:basedOn w:val="Normal"/>
    <w:link w:val="BodyTextChar"/>
    <w:rsid w:val="0098181C"/>
    <w:pPr>
      <w:spacing w:after="5"/>
    </w:pPr>
    <w:rPr>
      <w:rFonts w:ascii="Arial" w:hAnsi="Arial"/>
      <w:color w:val="000000"/>
      <w:sz w:val="17"/>
    </w:rPr>
  </w:style>
  <w:style w:type="character" w:customStyle="1" w:styleId="BodyTextChar">
    <w:name w:val="Body Text Char"/>
    <w:basedOn w:val="DefaultParagraphFont"/>
    <w:link w:val="BodyText"/>
    <w:rsid w:val="0098181C"/>
    <w:rPr>
      <w:rFonts w:ascii="Arial" w:hAnsi="Arial"/>
      <w:color w:val="000000"/>
      <w:sz w:val="17"/>
    </w:rPr>
  </w:style>
  <w:style w:type="paragraph" w:styleId="Header">
    <w:name w:val="header"/>
    <w:basedOn w:val="Normal"/>
    <w:link w:val="HeaderChar"/>
    <w:rsid w:val="0098181C"/>
    <w:pPr>
      <w:tabs>
        <w:tab w:val="center" w:pos="4320"/>
        <w:tab w:val="right" w:pos="8640"/>
      </w:tabs>
    </w:pPr>
  </w:style>
  <w:style w:type="character" w:customStyle="1" w:styleId="HeaderChar">
    <w:name w:val="Header Char"/>
    <w:basedOn w:val="DefaultParagraphFont"/>
    <w:link w:val="Header"/>
    <w:rsid w:val="0098181C"/>
  </w:style>
  <w:style w:type="paragraph" w:styleId="ListParagraph">
    <w:name w:val="List Paragraph"/>
    <w:basedOn w:val="Normal"/>
    <w:uiPriority w:val="34"/>
    <w:qFormat/>
    <w:rsid w:val="0098181C"/>
    <w:pPr>
      <w:ind w:left="720"/>
      <w:contextualSpacing/>
    </w:pPr>
  </w:style>
  <w:style w:type="paragraph" w:styleId="FootnoteText">
    <w:name w:val="footnote text"/>
    <w:basedOn w:val="Normal"/>
    <w:link w:val="FootnoteTextChar"/>
    <w:uiPriority w:val="99"/>
    <w:unhideWhenUsed/>
    <w:rsid w:val="0098181C"/>
  </w:style>
  <w:style w:type="character" w:customStyle="1" w:styleId="FootnoteTextChar">
    <w:name w:val="Footnote Text Char"/>
    <w:basedOn w:val="DefaultParagraphFont"/>
    <w:link w:val="FootnoteText"/>
    <w:uiPriority w:val="99"/>
    <w:rsid w:val="0098181C"/>
  </w:style>
  <w:style w:type="character" w:styleId="FootnoteReference">
    <w:name w:val="footnote reference"/>
    <w:basedOn w:val="DefaultParagraphFont"/>
    <w:uiPriority w:val="99"/>
    <w:unhideWhenUsed/>
    <w:rsid w:val="0098181C"/>
    <w:rPr>
      <w:vertAlign w:val="superscript"/>
    </w:rPr>
  </w:style>
  <w:style w:type="paragraph" w:styleId="BalloonText">
    <w:name w:val="Balloon Text"/>
    <w:basedOn w:val="Normal"/>
    <w:link w:val="BalloonTextChar"/>
    <w:uiPriority w:val="99"/>
    <w:semiHidden/>
    <w:unhideWhenUsed/>
    <w:rsid w:val="00981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81C"/>
    <w:rPr>
      <w:rFonts w:ascii="Lucida Grande" w:hAnsi="Lucida Grande" w:cs="Lucida Grande"/>
      <w:sz w:val="18"/>
      <w:szCs w:val="18"/>
    </w:rPr>
  </w:style>
  <w:style w:type="paragraph" w:styleId="Footer">
    <w:name w:val="footer"/>
    <w:basedOn w:val="Normal"/>
    <w:link w:val="FooterChar"/>
    <w:uiPriority w:val="99"/>
    <w:unhideWhenUsed/>
    <w:rsid w:val="0098181C"/>
    <w:pPr>
      <w:tabs>
        <w:tab w:val="center" w:pos="4320"/>
        <w:tab w:val="right" w:pos="8640"/>
      </w:tabs>
    </w:pPr>
  </w:style>
  <w:style w:type="character" w:customStyle="1" w:styleId="FooterChar">
    <w:name w:val="Footer Char"/>
    <w:basedOn w:val="DefaultParagraphFont"/>
    <w:link w:val="Footer"/>
    <w:uiPriority w:val="99"/>
    <w:rsid w:val="0098181C"/>
  </w:style>
  <w:style w:type="paragraph" w:styleId="NoSpacing">
    <w:name w:val="No Spacing"/>
    <w:uiPriority w:val="1"/>
    <w:qFormat/>
    <w:rsid w:val="00712013"/>
    <w:rPr>
      <w:rFonts w:eastAsiaTheme="minorHAnsi"/>
      <w:sz w:val="22"/>
      <w:szCs w:val="22"/>
    </w:rPr>
  </w:style>
  <w:style w:type="character" w:customStyle="1" w:styleId="st">
    <w:name w:val="st"/>
    <w:basedOn w:val="DefaultParagraphFont"/>
    <w:rsid w:val="00712013"/>
  </w:style>
  <w:style w:type="character" w:styleId="Emphasis">
    <w:name w:val="Emphasis"/>
    <w:basedOn w:val="DefaultParagraphFont"/>
    <w:uiPriority w:val="20"/>
    <w:qFormat/>
    <w:rsid w:val="00712013"/>
    <w:rPr>
      <w:i/>
      <w:iCs/>
    </w:rPr>
  </w:style>
  <w:style w:type="character" w:styleId="Hyperlink">
    <w:name w:val="Hyperlink"/>
    <w:basedOn w:val="DefaultParagraphFont"/>
    <w:uiPriority w:val="99"/>
    <w:unhideWhenUsed/>
    <w:rsid w:val="00712013"/>
    <w:rPr>
      <w:color w:val="0000FF" w:themeColor="hyperlink"/>
      <w:u w:val="single"/>
    </w:rPr>
  </w:style>
  <w:style w:type="character" w:styleId="FollowedHyperlink">
    <w:name w:val="FollowedHyperlink"/>
    <w:basedOn w:val="DefaultParagraphFont"/>
    <w:uiPriority w:val="99"/>
    <w:semiHidden/>
    <w:unhideWhenUsed/>
    <w:rsid w:val="00712013"/>
    <w:rPr>
      <w:color w:val="800080" w:themeColor="followedHyperlink"/>
      <w:u w:val="single"/>
    </w:rPr>
  </w:style>
  <w:style w:type="character" w:customStyle="1" w:styleId="Heading2Char">
    <w:name w:val="Heading 2 Char"/>
    <w:basedOn w:val="DefaultParagraphFont"/>
    <w:link w:val="Heading2"/>
    <w:uiPriority w:val="9"/>
    <w:rsid w:val="00206CF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06CFE"/>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06CF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1C"/>
  </w:style>
  <w:style w:type="paragraph" w:styleId="Heading1">
    <w:name w:val="heading 1"/>
    <w:basedOn w:val="Normal"/>
    <w:next w:val="Normal"/>
    <w:link w:val="Heading1Char"/>
    <w:qFormat/>
    <w:rsid w:val="0098181C"/>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81C"/>
    <w:rPr>
      <w:rFonts w:ascii="Arial" w:hAnsi="Arial"/>
      <w:b/>
      <w:color w:val="000000"/>
      <w:sz w:val="15"/>
    </w:rPr>
  </w:style>
  <w:style w:type="paragraph" w:styleId="BodyText">
    <w:name w:val="Body Text"/>
    <w:basedOn w:val="Normal"/>
    <w:link w:val="BodyTextChar"/>
    <w:rsid w:val="0098181C"/>
    <w:pPr>
      <w:spacing w:after="5"/>
    </w:pPr>
    <w:rPr>
      <w:rFonts w:ascii="Arial" w:hAnsi="Arial"/>
      <w:color w:val="000000"/>
      <w:sz w:val="17"/>
    </w:rPr>
  </w:style>
  <w:style w:type="character" w:customStyle="1" w:styleId="BodyTextChar">
    <w:name w:val="Body Text Char"/>
    <w:basedOn w:val="DefaultParagraphFont"/>
    <w:link w:val="BodyText"/>
    <w:rsid w:val="0098181C"/>
    <w:rPr>
      <w:rFonts w:ascii="Arial" w:hAnsi="Arial"/>
      <w:color w:val="000000"/>
      <w:sz w:val="17"/>
    </w:rPr>
  </w:style>
  <w:style w:type="paragraph" w:styleId="Header">
    <w:name w:val="header"/>
    <w:basedOn w:val="Normal"/>
    <w:link w:val="HeaderChar"/>
    <w:rsid w:val="0098181C"/>
    <w:pPr>
      <w:tabs>
        <w:tab w:val="center" w:pos="4320"/>
        <w:tab w:val="right" w:pos="8640"/>
      </w:tabs>
    </w:pPr>
  </w:style>
  <w:style w:type="character" w:customStyle="1" w:styleId="HeaderChar">
    <w:name w:val="Header Char"/>
    <w:basedOn w:val="DefaultParagraphFont"/>
    <w:link w:val="Header"/>
    <w:rsid w:val="0098181C"/>
  </w:style>
  <w:style w:type="paragraph" w:styleId="ListParagraph">
    <w:name w:val="List Paragraph"/>
    <w:basedOn w:val="Normal"/>
    <w:uiPriority w:val="34"/>
    <w:qFormat/>
    <w:rsid w:val="0098181C"/>
    <w:pPr>
      <w:ind w:left="720"/>
      <w:contextualSpacing/>
    </w:pPr>
  </w:style>
  <w:style w:type="paragraph" w:styleId="FootnoteText">
    <w:name w:val="footnote text"/>
    <w:basedOn w:val="Normal"/>
    <w:link w:val="FootnoteTextChar"/>
    <w:uiPriority w:val="99"/>
    <w:unhideWhenUsed/>
    <w:rsid w:val="0098181C"/>
  </w:style>
  <w:style w:type="character" w:customStyle="1" w:styleId="FootnoteTextChar">
    <w:name w:val="Footnote Text Char"/>
    <w:basedOn w:val="DefaultParagraphFont"/>
    <w:link w:val="FootnoteText"/>
    <w:uiPriority w:val="99"/>
    <w:rsid w:val="0098181C"/>
  </w:style>
  <w:style w:type="character" w:styleId="FootnoteReference">
    <w:name w:val="footnote reference"/>
    <w:basedOn w:val="DefaultParagraphFont"/>
    <w:uiPriority w:val="99"/>
    <w:unhideWhenUsed/>
    <w:rsid w:val="0098181C"/>
    <w:rPr>
      <w:vertAlign w:val="superscript"/>
    </w:rPr>
  </w:style>
  <w:style w:type="paragraph" w:styleId="BalloonText">
    <w:name w:val="Balloon Text"/>
    <w:basedOn w:val="Normal"/>
    <w:link w:val="BalloonTextChar"/>
    <w:uiPriority w:val="99"/>
    <w:semiHidden/>
    <w:unhideWhenUsed/>
    <w:rsid w:val="00981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81C"/>
    <w:rPr>
      <w:rFonts w:ascii="Lucida Grande" w:hAnsi="Lucida Grande" w:cs="Lucida Grande"/>
      <w:sz w:val="18"/>
      <w:szCs w:val="18"/>
    </w:rPr>
  </w:style>
  <w:style w:type="paragraph" w:styleId="Footer">
    <w:name w:val="footer"/>
    <w:basedOn w:val="Normal"/>
    <w:link w:val="FooterChar"/>
    <w:uiPriority w:val="99"/>
    <w:unhideWhenUsed/>
    <w:rsid w:val="0098181C"/>
    <w:pPr>
      <w:tabs>
        <w:tab w:val="center" w:pos="4320"/>
        <w:tab w:val="right" w:pos="8640"/>
      </w:tabs>
    </w:pPr>
  </w:style>
  <w:style w:type="character" w:customStyle="1" w:styleId="FooterChar">
    <w:name w:val="Footer Char"/>
    <w:basedOn w:val="DefaultParagraphFont"/>
    <w:link w:val="Footer"/>
    <w:uiPriority w:val="99"/>
    <w:rsid w:val="0098181C"/>
  </w:style>
  <w:style w:type="paragraph" w:styleId="NoSpacing">
    <w:name w:val="No Spacing"/>
    <w:uiPriority w:val="1"/>
    <w:qFormat/>
    <w:rsid w:val="00712013"/>
    <w:rPr>
      <w:rFonts w:eastAsiaTheme="minorHAnsi"/>
      <w:sz w:val="22"/>
      <w:szCs w:val="22"/>
    </w:rPr>
  </w:style>
  <w:style w:type="character" w:customStyle="1" w:styleId="st">
    <w:name w:val="st"/>
    <w:basedOn w:val="DefaultParagraphFont"/>
    <w:rsid w:val="00712013"/>
  </w:style>
  <w:style w:type="character" w:styleId="Emphasis">
    <w:name w:val="Emphasis"/>
    <w:basedOn w:val="DefaultParagraphFont"/>
    <w:uiPriority w:val="20"/>
    <w:qFormat/>
    <w:rsid w:val="00712013"/>
    <w:rPr>
      <w:i/>
      <w:iCs/>
    </w:rPr>
  </w:style>
  <w:style w:type="character" w:styleId="Hyperlink">
    <w:name w:val="Hyperlink"/>
    <w:basedOn w:val="DefaultParagraphFont"/>
    <w:uiPriority w:val="99"/>
    <w:unhideWhenUsed/>
    <w:rsid w:val="00712013"/>
    <w:rPr>
      <w:color w:val="0000FF" w:themeColor="hyperlink"/>
      <w:u w:val="single"/>
    </w:rPr>
  </w:style>
  <w:style w:type="character" w:styleId="FollowedHyperlink">
    <w:name w:val="FollowedHyperlink"/>
    <w:basedOn w:val="DefaultParagraphFont"/>
    <w:uiPriority w:val="99"/>
    <w:semiHidden/>
    <w:unhideWhenUsed/>
    <w:rsid w:val="007120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3691331">
      <w:bodyDiv w:val="1"/>
      <w:marLeft w:val="0"/>
      <w:marRight w:val="0"/>
      <w:marTop w:val="0"/>
      <w:marBottom w:val="0"/>
      <w:divBdr>
        <w:top w:val="none" w:sz="0" w:space="0" w:color="auto"/>
        <w:left w:val="none" w:sz="0" w:space="0" w:color="auto"/>
        <w:bottom w:val="none" w:sz="0" w:space="0" w:color="auto"/>
        <w:right w:val="none" w:sz="0" w:space="0" w:color="auto"/>
      </w:divBdr>
    </w:div>
    <w:div w:id="104949671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cor.org/css/index.html" TargetMode="External"/><Relationship Id="rId117" Type="http://schemas.openxmlformats.org/officeDocument/2006/relationships/hyperlink" Target="http://www.cochrane.org" TargetMode="External"/><Relationship Id="rId21" Type="http://schemas.openxmlformats.org/officeDocument/2006/relationships/hyperlink" Target="http://wonder.cdc.gov/Welcome.html" TargetMode="External"/><Relationship Id="rId42" Type="http://schemas.openxmlformats.org/officeDocument/2006/relationships/hyperlink" Target="http://epamap14.epa.gov/ejmap/entry.html" TargetMode="External"/><Relationship Id="rId47" Type="http://schemas.openxmlformats.org/officeDocument/2006/relationships/hyperlink" Target="http://www.cdc.gov/reproductivehealth/" TargetMode="External"/><Relationship Id="rId63" Type="http://schemas.openxmlformats.org/officeDocument/2006/relationships/hyperlink" Target="http://www.cdc.gov/healthyyouth/yrbs/index.htm" TargetMode="External"/><Relationship Id="rId68" Type="http://schemas.openxmlformats.org/officeDocument/2006/relationships/hyperlink" Target="http://www.cdc.gov/healthyyouth/states/or.htm" TargetMode="External"/><Relationship Id="rId84" Type="http://schemas.openxmlformats.org/officeDocument/2006/relationships/hyperlink" Target="http://www.cdc.gov/obesity/downloads/CDCHealthEquityObesityToolkit508.pdf" TargetMode="External"/><Relationship Id="rId89" Type="http://schemas.openxmlformats.org/officeDocument/2006/relationships/hyperlink" Target="http://www.thecommunityguide.org/index.html" TargetMode="External"/><Relationship Id="rId112" Type="http://schemas.openxmlformats.org/officeDocument/2006/relationships/hyperlink" Target="http://www.cdph.ca.gov/programs/CCDPHP/Documents/CAPS_and_Health_Published3-22-12.pdf" TargetMode="External"/><Relationship Id="rId133" Type="http://schemas.openxmlformats.org/officeDocument/2006/relationships/hyperlink" Target="http://www.raconline.org/success/topic_details.php?topic=Public%20health" TargetMode="External"/><Relationship Id="rId138" Type="http://schemas.openxmlformats.org/officeDocument/2006/relationships/header" Target="header1.xml"/><Relationship Id="rId16" Type="http://schemas.openxmlformats.org/officeDocument/2006/relationships/hyperlink" Target="http://www.cdc.gov/datastatistics/" TargetMode="External"/><Relationship Id="rId107" Type="http://schemas.openxmlformats.org/officeDocument/2006/relationships/hyperlink" Target="http://www.cdc.gov/obesity/downloads/CDCHealthEquityObesityToolkit508.pdf" TargetMode="External"/><Relationship Id="rId11" Type="http://schemas.openxmlformats.org/officeDocument/2006/relationships/hyperlink" Target="http://www.naccho.org/topics/infrastructure/mapp/" TargetMode="External"/><Relationship Id="rId32" Type="http://schemas.openxmlformats.org/officeDocument/2006/relationships/hyperlink" Target="http://www.cdc.gov/nccdphp/DNPAO/policy/physicalactivity.html" TargetMode="External"/><Relationship Id="rId37" Type="http://schemas.openxmlformats.org/officeDocument/2006/relationships/hyperlink" Target="http://www.cdc.gov/obesity/downloads/FandV_2011_WEB_TAG508.pdf" TargetMode="External"/><Relationship Id="rId53" Type="http://schemas.openxmlformats.org/officeDocument/2006/relationships/hyperlink" Target="http://www.hhs.gov/ash/initiatives/hepatitis/" TargetMode="External"/><Relationship Id="rId58" Type="http://schemas.openxmlformats.org/officeDocument/2006/relationships/hyperlink" Target="http://www.cdc.gov/tobacco/stateandcommunity/bp_user_guide/" TargetMode="External"/><Relationship Id="rId74" Type="http://schemas.openxmlformats.org/officeDocument/2006/relationships/hyperlink" Target="http://www.hhs.gov/ash/oah/adolescent-health-topics/mental-health/states/or.html" TargetMode="External"/><Relationship Id="rId79" Type="http://schemas.openxmlformats.org/officeDocument/2006/relationships/hyperlink" Target="http://cancercontrolplanet.cancer.gov" TargetMode="External"/><Relationship Id="rId102" Type="http://schemas.openxmlformats.org/officeDocument/2006/relationships/hyperlink" Target="http://www.lungusa2.org/slati/" TargetMode="External"/><Relationship Id="rId123" Type="http://schemas.openxmlformats.org/officeDocument/2006/relationships/hyperlink" Target="http://www.thecommunityguide.org/index.html" TargetMode="External"/><Relationship Id="rId128" Type="http://schemas.openxmlformats.org/officeDocument/2006/relationships/hyperlink" Target="http://eppi.ioe.ac.uk/webdatabases/Intro.aspx?ID=5" TargetMode="External"/><Relationship Id="rId5" Type="http://schemas.openxmlformats.org/officeDocument/2006/relationships/webSettings" Target="webSettings.xml"/><Relationship Id="rId90" Type="http://schemas.openxmlformats.org/officeDocument/2006/relationships/hyperlink" Target="http://apps.nccd.cdc.gov/dach_chaps/Default/index.aspx" TargetMode="External"/><Relationship Id="rId95" Type="http://schemas.openxmlformats.org/officeDocument/2006/relationships/hyperlink" Target="http://www.apha.org/advocacy/reports/webinars/default.htm" TargetMode="External"/><Relationship Id="rId22" Type="http://schemas.openxmlformats.org/officeDocument/2006/relationships/hyperlink" Target="http://healthindicators.gov/Indicators/" TargetMode="External"/><Relationship Id="rId27" Type="http://schemas.openxmlformats.org/officeDocument/2006/relationships/hyperlink" Target="http://www.cdc.gov/obesity/resources/reports.html" TargetMode="External"/><Relationship Id="rId43" Type="http://schemas.openxmlformats.org/officeDocument/2006/relationships/hyperlink" Target="http://www.ncsl.org/issues-research/health/immunizations-policy-issues-overview.aspx" TargetMode="External"/><Relationship Id="rId48" Type="http://schemas.openxmlformats.org/officeDocument/2006/relationships/hyperlink" Target="http://www.guttmacher.org/index.html" TargetMode="External"/><Relationship Id="rId64" Type="http://schemas.openxmlformats.org/officeDocument/2006/relationships/hyperlink" Target="http://www.cdc.gov/healthyyouth/evaluation/indicators/index.htm" TargetMode="External"/><Relationship Id="rId69" Type="http://schemas.openxmlformats.org/officeDocument/2006/relationships/hyperlink" Target="http://public.health.oregon.gov/BirthDeathCertificates/Surveys/OregonHealthyTeens/Pages/background.aspx" TargetMode="External"/><Relationship Id="rId113" Type="http://schemas.openxmlformats.org/officeDocument/2006/relationships/hyperlink" Target="http://www.upstreampublichealth.org/resources/eugene-climate-and-energy-action-plan-hia" TargetMode="External"/><Relationship Id="rId118" Type="http://schemas.openxmlformats.org/officeDocument/2006/relationships/hyperlink" Target="http://www.health.state.pa.us/HCRG/evaluate.html" TargetMode="External"/><Relationship Id="rId134" Type="http://schemas.openxmlformats.org/officeDocument/2006/relationships/hyperlink" Target="http://www.raconline.org/success/state_details.php?state=OR" TargetMode="External"/><Relationship Id="rId139" Type="http://schemas.openxmlformats.org/officeDocument/2006/relationships/footer" Target="footer1.xml"/><Relationship Id="rId8" Type="http://schemas.openxmlformats.org/officeDocument/2006/relationships/hyperlink" Target="http://www.atsdr.cdc.gov/communityengagement/pdf/PCE_Report_508_FINAL.pdf" TargetMode="External"/><Relationship Id="rId51" Type="http://schemas.openxmlformats.org/officeDocument/2006/relationships/hyperlink" Target="http://cid.oxfordjournals.org/content/55/suppl_1/S49.long" TargetMode="External"/><Relationship Id="rId72" Type="http://schemas.openxmlformats.org/officeDocument/2006/relationships/hyperlink" Target="http://www.samhsa.gov/data/" TargetMode="External"/><Relationship Id="rId80" Type="http://schemas.openxmlformats.org/officeDocument/2006/relationships/hyperlink" Target="http://seer.cancer.gov/canques/index.html" TargetMode="External"/><Relationship Id="rId85" Type="http://schemas.openxmlformats.org/officeDocument/2006/relationships/hyperlink" Target="http://www.cdc.gov/obesity/downloads/CDCHealthEquityObesityToolkit508.pdf" TargetMode="External"/><Relationship Id="rId93" Type="http://schemas.openxmlformats.org/officeDocument/2006/relationships/hyperlink" Target="http://ebph.ihrp.uic.edu" TargetMode="External"/><Relationship Id="rId98" Type="http://schemas.openxmlformats.org/officeDocument/2006/relationships/hyperlink" Target="http://www.ncsl.org/issues-research/health.aspx" TargetMode="External"/><Relationship Id="rId121" Type="http://schemas.openxmlformats.org/officeDocument/2006/relationships/hyperlink" Target="https://research.tufts-nemc.org/cear4/"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ccho.org/topics/infrastructure/CHAIP/chachip-online-resource-center.cfm" TargetMode="External"/><Relationship Id="rId17" Type="http://schemas.openxmlformats.org/officeDocument/2006/relationships/hyperlink" Target="http://apps.nccd.cdc.gov/cdi/" TargetMode="External"/><Relationship Id="rId25" Type="http://schemas.openxmlformats.org/officeDocument/2006/relationships/hyperlink" Target="http://www.achievecommunities.org/resources/active_living.cfm" TargetMode="External"/><Relationship Id="rId33" Type="http://schemas.openxmlformats.org/officeDocument/2006/relationships/hyperlink" Target="http://www.peoplepoweredmovement.org/site/" TargetMode="External"/><Relationship Id="rId38" Type="http://schemas.openxmlformats.org/officeDocument/2006/relationships/hyperlink" Target="http://www.cdc.gov/obesity/downloads/CDCHealthEquityObesityToolkit508.pdf" TargetMode="External"/><Relationship Id="rId46" Type="http://schemas.openxmlformats.org/officeDocument/2006/relationships/hyperlink" Target="http://www.nvic.org/Vaccine-Laws/state-vaccine-requirements/oregon.aspx" TargetMode="External"/><Relationship Id="rId59" Type="http://schemas.openxmlformats.org/officeDocument/2006/relationships/hyperlink" Target="http://apps.nccd.cdc.gov/statesystem/HighlightReport/HighlightReport.aspx?FromHomePage=Y&amp;StateName=Oregon&amp;StateId=OR" TargetMode="External"/><Relationship Id="rId67" Type="http://schemas.openxmlformats.org/officeDocument/2006/relationships/hyperlink" Target="http://www.childhealthdata.org/browse/snapshots" TargetMode="External"/><Relationship Id="rId103" Type="http://schemas.openxmlformats.org/officeDocument/2006/relationships/hyperlink" Target="http://apps.nccd.cdc.gov/CDPHPPolicySearch/Default.aspx" TargetMode="External"/><Relationship Id="rId108" Type="http://schemas.openxmlformats.org/officeDocument/2006/relationships/hyperlink" Target="http://www.atsdr.cdc.gov/communityengagement/" TargetMode="External"/><Relationship Id="rId116" Type="http://schemas.openxmlformats.org/officeDocument/2006/relationships/hyperlink" Target="http://www.nap.edu/openbook.php?record_id=5298" TargetMode="External"/><Relationship Id="rId124" Type="http://schemas.openxmlformats.org/officeDocument/2006/relationships/hyperlink" Target="http://www.healthevidence.org/high-level-syntheses.aspx" TargetMode="External"/><Relationship Id="rId129" Type="http://schemas.openxmlformats.org/officeDocument/2006/relationships/hyperlink" Target="http://www.crd.york.ac.uk/crdweb/HomePage.asp" TargetMode="External"/><Relationship Id="rId137" Type="http://schemas.openxmlformats.org/officeDocument/2006/relationships/hyperlink" Target="http://ctb.ku.edu/en/promisingapproach/index.aspx" TargetMode="External"/><Relationship Id="rId20" Type="http://schemas.openxmlformats.org/officeDocument/2006/relationships/hyperlink" Target="http://apps.nccd.cdc.gov/BRFSS-SMART/SelQuestion.asp?MMSA=71&amp;yr2=2010&amp;VarRepost=&amp;cat=XX" TargetMode="External"/><Relationship Id="rId41" Type="http://schemas.openxmlformats.org/officeDocument/2006/relationships/hyperlink" Target="http://epamap14.epa.gov/ejmap/entry.html" TargetMode="External"/><Relationship Id="rId54" Type="http://schemas.openxmlformats.org/officeDocument/2006/relationships/hyperlink" Target="http://www.cdc.gov/chronicdisease/stats/index.htm" TargetMode="External"/><Relationship Id="rId62" Type="http://schemas.openxmlformats.org/officeDocument/2006/relationships/hyperlink" Target="http://www.cdc.gov/healthyyouth/shpps/index.htm" TargetMode="External"/><Relationship Id="rId70" Type="http://schemas.openxmlformats.org/officeDocument/2006/relationships/hyperlink" Target="http://public.health.oregon.gov/HealthyPeopleFamilies/Youth/Pages/prevent.aspx" TargetMode="External"/><Relationship Id="rId75" Type="http://schemas.openxmlformats.org/officeDocument/2006/relationships/hyperlink" Target="http://nccp.org/profiles/OR_profile_56.html" TargetMode="External"/><Relationship Id="rId83" Type="http://schemas.openxmlformats.org/officeDocument/2006/relationships/hyperlink" Target="http://www.cdc.gov/nccdphp/dach/chhep/index.htm" TargetMode="External"/><Relationship Id="rId88" Type="http://schemas.openxmlformats.org/officeDocument/2006/relationships/hyperlink" Target="http://www.achievecommunities.org/resources/upload/Policy-Resource-Guide-FINAL-2011.pdf" TargetMode="External"/><Relationship Id="rId91" Type="http://schemas.openxmlformats.org/officeDocument/2006/relationships/hyperlink" Target="http://prcstl.wustl.edu/training/Pages/EBPH-Course-Information.aspx" TargetMode="External"/><Relationship Id="rId96" Type="http://schemas.openxmlformats.org/officeDocument/2006/relationships/hyperlink" Target="http://www.allhealth.org/briefings_summary_prev.asp" TargetMode="External"/><Relationship Id="rId111" Type="http://schemas.openxmlformats.org/officeDocument/2006/relationships/hyperlink" Target="http://nnphi.org/tools/public-health-performance-improvement-toolkit-2?view=file&amp;topic=56" TargetMode="External"/><Relationship Id="rId132" Type="http://schemas.openxmlformats.org/officeDocument/2006/relationships/hyperlink" Target="http://www.cdc.gov/healthycommunitiesprogram/success_stories/index.htm"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ralhealthworks.org/community" TargetMode="External"/><Relationship Id="rId23" Type="http://schemas.openxmlformats.org/officeDocument/2006/relationships/hyperlink" Target="http://www.countyhealthrankings.org/" TargetMode="External"/><Relationship Id="rId28" Type="http://schemas.openxmlformats.org/officeDocument/2006/relationships/hyperlink" Target="http://www.cdc.gov/obesity/downloads/CDCHealthEquityObesityToolkit508.pdf" TargetMode="External"/><Relationship Id="rId36" Type="http://schemas.openxmlformats.org/officeDocument/2006/relationships/hyperlink" Target="http://www.achievecommunities.org/resources/healthy_eating.cfm" TargetMode="External"/><Relationship Id="rId49" Type="http://schemas.openxmlformats.org/officeDocument/2006/relationships/hyperlink" Target="http://public.health.oregon.gov/HealthyPeopleFamilies/ReproductiveSexualHealth/Pages/index.aspx" TargetMode="External"/><Relationship Id="rId57" Type="http://schemas.openxmlformats.org/officeDocument/2006/relationships/hyperlink" Target="http://www.cdc.gov/tobacco/stateandcommunity/best_practices/index.htm" TargetMode="External"/><Relationship Id="rId106" Type="http://schemas.openxmlformats.org/officeDocument/2006/relationships/hyperlink" Target="http://www.healthpolicyguide.org/doc.asp?id=293" TargetMode="External"/><Relationship Id="rId114" Type="http://schemas.openxmlformats.org/officeDocument/2006/relationships/hyperlink" Target="http://www.doh.wa.gov/Portals/1/Documents/1200/A4C-APsummary.pdf" TargetMode="External"/><Relationship Id="rId119" Type="http://schemas.openxmlformats.org/officeDocument/2006/relationships/hyperlink" Target="http://www.hfrp.org/evaluation/publications-resources?topic=18" TargetMode="External"/><Relationship Id="rId127" Type="http://schemas.openxmlformats.org/officeDocument/2006/relationships/hyperlink" Target="http://eppi.ioe.ac.uk/webdatabases/Intro.aspx?ID=2" TargetMode="External"/><Relationship Id="rId10" Type="http://schemas.openxmlformats.org/officeDocument/2006/relationships/hyperlink" Target="http://www.cdc.gov/healthycommunitiesprogram/tools/change/pdf/changeactionguide.pdf" TargetMode="External"/><Relationship Id="rId31" Type="http://schemas.openxmlformats.org/officeDocument/2006/relationships/hyperlink" Target="http://paprn.wustl.edu/Pages/Homepage.aspx" TargetMode="External"/><Relationship Id="rId44" Type="http://schemas.openxmlformats.org/officeDocument/2006/relationships/hyperlink" Target="http://www.cdc.gov/vaccines/" TargetMode="External"/><Relationship Id="rId52" Type="http://schemas.openxmlformats.org/officeDocument/2006/relationships/hyperlink" Target="http://www.nvhr.org" TargetMode="External"/><Relationship Id="rId60" Type="http://schemas.openxmlformats.org/officeDocument/2006/relationships/hyperlink" Target="http://public.health.oregon.gov/preventionwellness/tobaccoprevention/pages/pubs.aspx" TargetMode="External"/><Relationship Id="rId65" Type="http://schemas.openxmlformats.org/officeDocument/2006/relationships/hyperlink" Target="http://www.achievecommunities.org/resources/schools.cfm" TargetMode="External"/><Relationship Id="rId73" Type="http://schemas.openxmlformats.org/officeDocument/2006/relationships/hyperlink" Target="http://www.hhs.gov/ash/oah/" TargetMode="External"/><Relationship Id="rId78" Type="http://schemas.openxmlformats.org/officeDocument/2006/relationships/hyperlink" Target="http://www.achievecommunities.org/resources/worksites.cfm" TargetMode="External"/><Relationship Id="rId81" Type="http://schemas.openxmlformats.org/officeDocument/2006/relationships/hyperlink" Target="http://scld-nci.net/" TargetMode="External"/><Relationship Id="rId86" Type="http://schemas.openxmlformats.org/officeDocument/2006/relationships/hyperlink" Target="http://web.multco.us/diversity-equity/equity-and-empowerment-lens" TargetMode="External"/><Relationship Id="rId94" Type="http://schemas.openxmlformats.org/officeDocument/2006/relationships/hyperlink" Target="http://www.apha.org/advocacy/" TargetMode="External"/><Relationship Id="rId99" Type="http://schemas.openxmlformats.org/officeDocument/2006/relationships/hyperlink" Target="http://www.ncsl.org/meetings.aspx?tabs=2638,140,1140" TargetMode="External"/><Relationship Id="rId101" Type="http://schemas.openxmlformats.org/officeDocument/2006/relationships/hyperlink" Target="http://www.yaleruddcenter.org" TargetMode="External"/><Relationship Id="rId122" Type="http://schemas.openxmlformats.org/officeDocument/2006/relationships/hyperlink" Target="http://www.aecf.org/upload/PublicationFiles/DA3622H5000.pdf" TargetMode="External"/><Relationship Id="rId130" Type="http://schemas.openxmlformats.org/officeDocument/2006/relationships/hyperlink" Target="http://ph.cochrane.org/cphg-reviews-and-topics" TargetMode="External"/><Relationship Id="rId135" Type="http://schemas.openxmlformats.org/officeDocument/2006/relationships/hyperlink" Target="http://www.raconline.org/states/oregon.php" TargetMode="External"/><Relationship Id="rId14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tb.ku.edu/en/tablecontents/index.aspx" TargetMode="External"/><Relationship Id="rId13" Type="http://schemas.openxmlformats.org/officeDocument/2006/relationships/hyperlink" Target="http://www.naccho.org/topics/infrastructure/CHAIP/existing-chachip-resources.cfm" TargetMode="External"/><Relationship Id="rId18" Type="http://schemas.openxmlformats.org/officeDocument/2006/relationships/hyperlink" Target="http://www.cdc.gov/brfss/" TargetMode="External"/><Relationship Id="rId39" Type="http://schemas.openxmlformats.org/officeDocument/2006/relationships/hyperlink" Target="http://teamnutrition.usda.gov/library.html" TargetMode="External"/><Relationship Id="rId109" Type="http://schemas.openxmlformats.org/officeDocument/2006/relationships/hyperlink" Target="http://ctb.ku.edu/en/TakingActionInTheCommunity.aspx" TargetMode="External"/><Relationship Id="rId34" Type="http://schemas.openxmlformats.org/officeDocument/2006/relationships/hyperlink" Target="http://www.nap.edu/catalog.php?record_id=13287" TargetMode="External"/><Relationship Id="rId50" Type="http://schemas.openxmlformats.org/officeDocument/2006/relationships/hyperlink" Target="http://www.cdc.gov/hepatitis/Statistics/index.htm" TargetMode="External"/><Relationship Id="rId55" Type="http://schemas.openxmlformats.org/officeDocument/2006/relationships/hyperlink" Target="http://www.co.marion.or.us/NR/rdonlyres/628EFF00-D1F8-494A-A422-6C461666B964/0/BrownsonARPHenvironpolicy.pdf" TargetMode="External"/><Relationship Id="rId76" Type="http://schemas.openxmlformats.org/officeDocument/2006/relationships/hyperlink" Target="http://injuryprevention.bmj.com/content/5/3/203.full" TargetMode="External"/><Relationship Id="rId97" Type="http://schemas.openxmlformats.org/officeDocument/2006/relationships/hyperlink" Target="http://www.kpihp.org/" TargetMode="External"/><Relationship Id="rId104" Type="http://schemas.openxmlformats.org/officeDocument/2006/relationships/hyperlink" Target="http://www.preventioninstitute.org/sa/" TargetMode="External"/><Relationship Id="rId120" Type="http://schemas.openxmlformats.org/officeDocument/2006/relationships/hyperlink" Target="http://www.cdc.gov/eval/framework/index.htm" TargetMode="External"/><Relationship Id="rId125" Type="http://schemas.openxmlformats.org/officeDocument/2006/relationships/hyperlink" Target="http://www.ephpp.ca/summarystatements.htm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ccp.org/profiles/OR_profile_55.html" TargetMode="External"/><Relationship Id="rId92" Type="http://schemas.openxmlformats.org/officeDocument/2006/relationships/hyperlink" Target="http://www.ebbp.org" TargetMode="External"/><Relationship Id="rId2" Type="http://schemas.openxmlformats.org/officeDocument/2006/relationships/numbering" Target="numbering.xml"/><Relationship Id="rId29" Type="http://schemas.openxmlformats.org/officeDocument/2006/relationships/hyperlink" Target="http://www.cdc.gov/mmwr/preview/mmwrhtml/rr5807a1.htm" TargetMode="External"/><Relationship Id="rId24" Type="http://schemas.openxmlformats.org/officeDocument/2006/relationships/hyperlink" Target="https://public.health.oregon.gov/BirthDeathCertificates/VitalStatistics/VistaPHw/Pages/VistaPHw.aspx" TargetMode="External"/><Relationship Id="rId40" Type="http://schemas.openxmlformats.org/officeDocument/2006/relationships/hyperlink" Target="http://www.activelivingresearch.org/toolsandresources/all" TargetMode="External"/><Relationship Id="rId45" Type="http://schemas.openxmlformats.org/officeDocument/2006/relationships/hyperlink" Target="http://public.health.oregon.gov/preventionwellness/vaccinesimmunization/Pages/index.aspx" TargetMode="External"/><Relationship Id="rId66" Type="http://schemas.openxmlformats.org/officeDocument/2006/relationships/hyperlink" Target="http://www.cdc.gov/obesity/downloads/CDCHealthEquityObesityToolkit508.pdf" TargetMode="External"/><Relationship Id="rId87" Type="http://schemas.openxmlformats.org/officeDocument/2006/relationships/hyperlink" Target="http://www.naccho.org/topics/justice/" TargetMode="External"/><Relationship Id="rId110" Type="http://schemas.openxmlformats.org/officeDocument/2006/relationships/hyperlink" Target="http://www.naccho.org/topics/infrastructure/mapp/" TargetMode="External"/><Relationship Id="rId115" Type="http://schemas.openxmlformats.org/officeDocument/2006/relationships/hyperlink" Target="http://www.health.ny.gov/prevention/prevention_agenda/2013-2017/" TargetMode="External"/><Relationship Id="rId131" Type="http://schemas.openxmlformats.org/officeDocument/2006/relationships/hyperlink" Target="http://www.campbellcollaboration.org/lib/" TargetMode="External"/><Relationship Id="rId136" Type="http://schemas.openxmlformats.org/officeDocument/2006/relationships/hyperlink" Target="http://www.fns.usda.gov/tn/resources/n_case5.pdf" TargetMode="External"/><Relationship Id="rId61" Type="http://schemas.openxmlformats.org/officeDocument/2006/relationships/hyperlink" Target="http://public.health.oregon.gov/PreventionWellness/TobaccoPrevention/Documents/tobfacts.pdf" TargetMode="External"/><Relationship Id="rId82" Type="http://schemas.openxmlformats.org/officeDocument/2006/relationships/hyperlink" Target="http://minorityhealth.hhs.gov/" TargetMode="External"/><Relationship Id="rId19" Type="http://schemas.openxmlformats.org/officeDocument/2006/relationships/hyperlink" Target="http://public.health.oregon.gov/BirthDeathCertificates/Surveys/AdultBehaviorRisk/brfssresults/09/Pages/index.aspx" TargetMode="External"/><Relationship Id="rId14" Type="http://schemas.openxmlformats.org/officeDocument/2006/relationships/hyperlink" Target="http://www.ohsu.edu/xd/outreach/oregon-rural-health/resources/community-needs-assessment.cfm" TargetMode="External"/><Relationship Id="rId30" Type="http://schemas.openxmlformats.org/officeDocument/2006/relationships/hyperlink" Target="http://www.cdc.gov/obesity/downloads/CDCHealthEquityObesityToolkit508.pdf" TargetMode="External"/><Relationship Id="rId35" Type="http://schemas.openxmlformats.org/officeDocument/2006/relationships/hyperlink" Target="http://www.paco.aw/pdf/td/DNPAO%20Obesity%20Prevention%20Strategies.pdf" TargetMode="External"/><Relationship Id="rId56" Type="http://schemas.openxmlformats.org/officeDocument/2006/relationships/hyperlink" Target="http://www.achievecommunities.org/resources/tobacco.cfm" TargetMode="External"/><Relationship Id="rId77" Type="http://schemas.openxmlformats.org/officeDocument/2006/relationships/hyperlink" Target="http://nccp.org/profiles/OR_profile_57.html" TargetMode="External"/><Relationship Id="rId100" Type="http://schemas.openxmlformats.org/officeDocument/2006/relationships/hyperlink" Target="http://healthyamericans.org/policy/" TargetMode="External"/><Relationship Id="rId105" Type="http://schemas.openxmlformats.org/officeDocument/2006/relationships/hyperlink" Target="http://www.healthpolicyguide.org" TargetMode="External"/><Relationship Id="rId126" Type="http://schemas.openxmlformats.org/officeDocument/2006/relationships/hyperlink" Target="http://www.ephpp.ca/systematicreview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4EDB-F305-4FAF-B7B6-88C90090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Beathard</dc:creator>
  <cp:lastModifiedBy>Carla</cp:lastModifiedBy>
  <cp:revision>5</cp:revision>
  <cp:lastPrinted>2012-09-28T17:12:00Z</cp:lastPrinted>
  <dcterms:created xsi:type="dcterms:W3CDTF">2013-08-20T04:34:00Z</dcterms:created>
  <dcterms:modified xsi:type="dcterms:W3CDTF">2013-08-20T05:29:00Z</dcterms:modified>
</cp:coreProperties>
</file>